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62" w:type="dxa"/>
        <w:tblInd w:w="-852" w:type="dxa"/>
        <w:tblLook w:val="0000"/>
      </w:tblPr>
      <w:tblGrid>
        <w:gridCol w:w="5922"/>
        <w:gridCol w:w="5640"/>
      </w:tblGrid>
      <w:tr w:rsidR="00107569" w:rsidRPr="003B76B3" w:rsidTr="00E2080D">
        <w:trPr>
          <w:trHeight w:val="1078"/>
        </w:trPr>
        <w:tc>
          <w:tcPr>
            <w:tcW w:w="5922" w:type="dxa"/>
            <w:vAlign w:val="center"/>
          </w:tcPr>
          <w:p w:rsidR="00107569" w:rsidRPr="00F5581C" w:rsidRDefault="00107569" w:rsidP="00E2080D">
            <w:pPr>
              <w:tabs>
                <w:tab w:val="left" w:pos="600"/>
                <w:tab w:val="left" w:pos="1800"/>
              </w:tabs>
              <w:spacing w:before="20" w:after="20" w:line="320" w:lineRule="exact"/>
              <w:ind w:left="1136"/>
              <w:jc w:val="center"/>
              <w:rPr>
                <w:bCs/>
              </w:rPr>
            </w:pPr>
            <w:r w:rsidRPr="00F5581C">
              <w:rPr>
                <w:bCs/>
              </w:rPr>
              <w:t>ỦY BAN NHÂN DÂN TPHCM</w:t>
            </w:r>
          </w:p>
          <w:p w:rsidR="00107569" w:rsidRPr="00F5581C" w:rsidRDefault="00107569" w:rsidP="00E2080D">
            <w:pPr>
              <w:pStyle w:val="Heading2"/>
              <w:tabs>
                <w:tab w:val="left" w:pos="600"/>
                <w:tab w:val="left" w:pos="1800"/>
              </w:tabs>
              <w:spacing w:before="20" w:after="20" w:line="320" w:lineRule="exact"/>
              <w:ind w:left="1136"/>
              <w:rPr>
                <w:rFonts w:ascii="Times New Roman" w:hAnsi="Times New Roman"/>
                <w:sz w:val="24"/>
                <w:szCs w:val="24"/>
              </w:rPr>
            </w:pPr>
            <w:r w:rsidRPr="00F5581C">
              <w:rPr>
                <w:rFonts w:ascii="Times New Roman" w:hAnsi="Times New Roman"/>
                <w:sz w:val="24"/>
                <w:szCs w:val="24"/>
              </w:rPr>
              <w:t>TRƯỜNG CĐKT LÝ TỰ TRỌNG</w:t>
            </w:r>
          </w:p>
          <w:p w:rsidR="00107569" w:rsidRPr="00F5581C" w:rsidRDefault="00107569" w:rsidP="00E2080D">
            <w:pPr>
              <w:tabs>
                <w:tab w:val="left" w:pos="600"/>
                <w:tab w:val="left" w:pos="1800"/>
              </w:tabs>
              <w:spacing w:before="20" w:after="20" w:line="320" w:lineRule="exact"/>
              <w:ind w:left="1136"/>
              <w:jc w:val="center"/>
              <w:rPr>
                <w:b/>
                <w:bCs/>
              </w:rPr>
            </w:pPr>
            <w:r w:rsidRPr="00F5581C">
              <w:rPr>
                <w:b/>
                <w:bCs/>
              </w:rPr>
              <w:t>THÀNH PHỐ HỒ CHÍ MINH</w:t>
            </w:r>
          </w:p>
          <w:p w:rsidR="00107569" w:rsidRPr="00F5581C" w:rsidRDefault="00CD05D1" w:rsidP="00E2080D">
            <w:pPr>
              <w:spacing w:before="20" w:after="20" w:line="320" w:lineRule="exact"/>
              <w:ind w:left="1136"/>
              <w:jc w:val="center"/>
              <w:rPr>
                <w:b/>
                <w:bCs/>
              </w:rPr>
            </w:pPr>
            <w:r>
              <w:rPr>
                <w:b/>
                <w:bCs/>
                <w:noProof/>
              </w:rPr>
              <w:pict>
                <v:line id="_x0000_s1066" style="position:absolute;left:0;text-align:left;z-index:251675648" from="134.1pt,2.5pt" to="206.1pt,2.5pt"/>
              </w:pict>
            </w:r>
          </w:p>
        </w:tc>
        <w:tc>
          <w:tcPr>
            <w:tcW w:w="5640" w:type="dxa"/>
            <w:vAlign w:val="center"/>
          </w:tcPr>
          <w:p w:rsidR="00107569" w:rsidRPr="00F5581C" w:rsidRDefault="00107569" w:rsidP="00E2080D">
            <w:pPr>
              <w:pStyle w:val="Heading1"/>
              <w:spacing w:before="20" w:after="20" w:line="320" w:lineRule="exact"/>
              <w:rPr>
                <w:rFonts w:ascii="Times New Roman" w:hAnsi="Times New Roman"/>
                <w:sz w:val="24"/>
                <w:szCs w:val="24"/>
              </w:rPr>
            </w:pPr>
            <w:r w:rsidRPr="00F5581C">
              <w:rPr>
                <w:rFonts w:ascii="Times New Roman" w:hAnsi="Times New Roman"/>
                <w:sz w:val="24"/>
                <w:szCs w:val="24"/>
              </w:rPr>
              <w:t>CỘNG HÒA XÃ HỘI CHỦ NGHĨA VIỆT NAM</w:t>
            </w:r>
          </w:p>
          <w:p w:rsidR="00107569" w:rsidRPr="00F5581C" w:rsidRDefault="00107569" w:rsidP="00E2080D">
            <w:pPr>
              <w:pStyle w:val="Heading1"/>
              <w:tabs>
                <w:tab w:val="left" w:pos="600"/>
                <w:tab w:val="left" w:pos="1800"/>
              </w:tabs>
              <w:spacing w:before="20" w:after="20" w:line="320" w:lineRule="exact"/>
              <w:ind w:firstLine="884"/>
              <w:rPr>
                <w:rFonts w:ascii="Times New Roman" w:hAnsi="Times New Roman"/>
                <w:sz w:val="24"/>
                <w:szCs w:val="24"/>
              </w:rPr>
            </w:pPr>
            <w:r w:rsidRPr="00F5581C">
              <w:rPr>
                <w:rFonts w:ascii="Times New Roman" w:hAnsi="Times New Roman"/>
                <w:sz w:val="24"/>
                <w:szCs w:val="24"/>
              </w:rPr>
              <w:t>Độc lập – Tự do – Hạnh phúc</w:t>
            </w:r>
          </w:p>
          <w:p w:rsidR="00107569" w:rsidRPr="00F5581C" w:rsidRDefault="00CD05D1" w:rsidP="00E2080D">
            <w:pPr>
              <w:tabs>
                <w:tab w:val="left" w:pos="600"/>
                <w:tab w:val="left" w:pos="1800"/>
              </w:tabs>
              <w:spacing w:before="20" w:after="20" w:line="320" w:lineRule="exact"/>
              <w:ind w:left="1136"/>
              <w:jc w:val="center"/>
              <w:rPr>
                <w:b/>
                <w:bCs/>
              </w:rPr>
            </w:pPr>
            <w:r>
              <w:rPr>
                <w:b/>
                <w:bCs/>
                <w:noProof/>
              </w:rPr>
              <w:pict>
                <v:line id="_x0000_s1067" style="position:absolute;left:0;text-align:left;z-index:251676672" from="42.15pt,2.2pt" to="198.15pt,2.2pt"/>
              </w:pict>
            </w:r>
          </w:p>
          <w:p w:rsidR="00107569" w:rsidRPr="00F5581C" w:rsidRDefault="00107569" w:rsidP="00E2080D">
            <w:pPr>
              <w:tabs>
                <w:tab w:val="left" w:pos="600"/>
                <w:tab w:val="left" w:pos="1800"/>
              </w:tabs>
              <w:spacing w:before="20" w:after="20" w:line="320" w:lineRule="exact"/>
              <w:rPr>
                <w:b/>
                <w:bCs/>
              </w:rPr>
            </w:pPr>
          </w:p>
        </w:tc>
      </w:tr>
    </w:tbl>
    <w:p w:rsidR="00107569" w:rsidRDefault="00107569" w:rsidP="00107569">
      <w:pPr>
        <w:tabs>
          <w:tab w:val="center" w:pos="2040"/>
          <w:tab w:val="center" w:pos="7320"/>
        </w:tabs>
        <w:autoSpaceDE w:val="0"/>
        <w:autoSpaceDN w:val="0"/>
        <w:adjustRightInd w:val="0"/>
        <w:spacing w:after="0"/>
        <w:rPr>
          <w:sz w:val="6"/>
          <w:szCs w:val="6"/>
        </w:rPr>
      </w:pPr>
    </w:p>
    <w:p w:rsidR="00107569" w:rsidRDefault="00107569" w:rsidP="00107569">
      <w:pPr>
        <w:autoSpaceDE w:val="0"/>
        <w:autoSpaceDN w:val="0"/>
        <w:adjustRightInd w:val="0"/>
        <w:spacing w:after="0"/>
        <w:jc w:val="center"/>
        <w:rPr>
          <w:b/>
          <w:bCs/>
          <w:sz w:val="28"/>
          <w:szCs w:val="28"/>
        </w:rPr>
      </w:pPr>
      <w:r>
        <w:rPr>
          <w:b/>
          <w:bCs/>
          <w:sz w:val="32"/>
          <w:szCs w:val="32"/>
        </w:rPr>
        <w:t>ĐỀ THI KẾT THÚC HỌC PHẦN LÝ THUYẾT</w:t>
      </w:r>
    </w:p>
    <w:p w:rsidR="00107569" w:rsidRDefault="00107569" w:rsidP="00107569">
      <w:pPr>
        <w:tabs>
          <w:tab w:val="center" w:pos="851"/>
          <w:tab w:val="left" w:pos="6237"/>
          <w:tab w:val="center" w:pos="7239"/>
          <w:tab w:val="left" w:pos="8931"/>
        </w:tabs>
        <w:autoSpaceDE w:val="0"/>
        <w:autoSpaceDN w:val="0"/>
        <w:adjustRightInd w:val="0"/>
        <w:spacing w:after="0"/>
        <w:rPr>
          <w:b/>
          <w:bCs/>
          <w:sz w:val="8"/>
          <w:szCs w:val="8"/>
        </w:rPr>
      </w:pPr>
    </w:p>
    <w:p w:rsidR="00107569" w:rsidRDefault="00107569" w:rsidP="00107569">
      <w:pPr>
        <w:tabs>
          <w:tab w:val="center" w:pos="851"/>
          <w:tab w:val="left" w:pos="6237"/>
          <w:tab w:val="left" w:pos="8931"/>
        </w:tabs>
        <w:autoSpaceDE w:val="0"/>
        <w:autoSpaceDN w:val="0"/>
        <w:adjustRightInd w:val="0"/>
        <w:spacing w:after="0"/>
        <w:ind w:left="2268"/>
        <w:jc w:val="both"/>
        <w:rPr>
          <w:b/>
          <w:bCs/>
          <w:i/>
          <w:iCs/>
          <w:sz w:val="32"/>
          <w:szCs w:val="32"/>
        </w:rPr>
      </w:pPr>
      <w:r>
        <w:rPr>
          <w:b/>
          <w:bCs/>
          <w:i/>
          <w:iCs/>
          <w:sz w:val="32"/>
          <w:szCs w:val="32"/>
        </w:rPr>
        <w:t>Bậc đào tạo:  Trung cấp chuyên nghiệp</w:t>
      </w:r>
    </w:p>
    <w:p w:rsidR="00107569" w:rsidRDefault="00107569" w:rsidP="00107569">
      <w:pPr>
        <w:tabs>
          <w:tab w:val="center" w:pos="851"/>
          <w:tab w:val="left" w:pos="6237"/>
          <w:tab w:val="left" w:pos="8931"/>
        </w:tabs>
        <w:autoSpaceDE w:val="0"/>
        <w:autoSpaceDN w:val="0"/>
        <w:adjustRightInd w:val="0"/>
        <w:spacing w:after="0"/>
        <w:ind w:firstLine="2250"/>
        <w:rPr>
          <w:b/>
          <w:bCs/>
          <w:sz w:val="26"/>
          <w:szCs w:val="26"/>
        </w:rPr>
      </w:pPr>
      <w:r>
        <w:rPr>
          <w:b/>
          <w:bCs/>
          <w:sz w:val="26"/>
          <w:szCs w:val="26"/>
        </w:rPr>
        <w:t>HỌC PHẦN:  KHÍ CỤ ĐIỆN</w:t>
      </w:r>
    </w:p>
    <w:p w:rsidR="00107569" w:rsidRDefault="00107569" w:rsidP="00107569">
      <w:pPr>
        <w:tabs>
          <w:tab w:val="center" w:pos="851"/>
          <w:tab w:val="left" w:pos="5103"/>
          <w:tab w:val="left" w:pos="6237"/>
          <w:tab w:val="left" w:pos="8931"/>
        </w:tabs>
        <w:autoSpaceDE w:val="0"/>
        <w:autoSpaceDN w:val="0"/>
        <w:adjustRightInd w:val="0"/>
        <w:spacing w:after="0"/>
        <w:ind w:left="2268"/>
        <w:jc w:val="both"/>
        <w:rPr>
          <w:b/>
          <w:bCs/>
        </w:rPr>
      </w:pPr>
      <w:r>
        <w:rPr>
          <w:b/>
          <w:bCs/>
        </w:rPr>
        <w:t>HỌC KỲ: I</w:t>
      </w:r>
      <w:r>
        <w:rPr>
          <w:b/>
          <w:bCs/>
        </w:rPr>
        <w:tab/>
        <w:t>NĂM HỌC:  2014 - 2015</w:t>
      </w:r>
    </w:p>
    <w:p w:rsidR="00107569" w:rsidRDefault="00107569" w:rsidP="00107569">
      <w:pPr>
        <w:tabs>
          <w:tab w:val="center" w:pos="851"/>
          <w:tab w:val="left" w:pos="5103"/>
          <w:tab w:val="left" w:pos="6237"/>
          <w:tab w:val="left" w:pos="8931"/>
        </w:tabs>
        <w:autoSpaceDE w:val="0"/>
        <w:autoSpaceDN w:val="0"/>
        <w:adjustRightInd w:val="0"/>
        <w:spacing w:after="0"/>
        <w:ind w:left="2268"/>
        <w:jc w:val="both"/>
        <w:rPr>
          <w:b/>
          <w:bCs/>
        </w:rPr>
      </w:pPr>
      <w:r>
        <w:rPr>
          <w:b/>
          <w:bCs/>
        </w:rPr>
        <w:t>Lớp: 14TC-Đ,Đ1</w:t>
      </w:r>
      <w:r>
        <w:rPr>
          <w:b/>
          <w:bCs/>
        </w:rPr>
        <w:tab/>
        <w:t>Ngày thi: ____/____/____</w:t>
      </w:r>
    </w:p>
    <w:p w:rsidR="00107569" w:rsidRDefault="00107569" w:rsidP="00107569">
      <w:pPr>
        <w:tabs>
          <w:tab w:val="center" w:pos="851"/>
          <w:tab w:val="left" w:pos="6237"/>
          <w:tab w:val="left" w:pos="8931"/>
        </w:tabs>
        <w:autoSpaceDE w:val="0"/>
        <w:autoSpaceDN w:val="0"/>
        <w:adjustRightInd w:val="0"/>
        <w:spacing w:after="0"/>
        <w:ind w:left="2268"/>
        <w:jc w:val="both"/>
        <w:rPr>
          <w:b/>
          <w:bCs/>
        </w:rPr>
      </w:pPr>
      <w:r>
        <w:rPr>
          <w:b/>
          <w:bCs/>
        </w:rPr>
        <w:t xml:space="preserve">Thời gian thi:   60 phút </w:t>
      </w:r>
    </w:p>
    <w:p w:rsidR="00107569" w:rsidRDefault="00107569" w:rsidP="00107569">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Pr>
          <w:b/>
          <w:bCs/>
          <w:i/>
          <w:iCs/>
        </w:rPr>
        <w:t>(Học sinh không được sử dụng tài liệu, không được ghi vào đề, nộp lại đề)</w:t>
      </w:r>
    </w:p>
    <w:p w:rsidR="00D82F25" w:rsidRDefault="00D82F25" w:rsidP="00D82F25">
      <w:pPr>
        <w:tabs>
          <w:tab w:val="left" w:pos="426"/>
          <w:tab w:val="center" w:pos="851"/>
          <w:tab w:val="left" w:pos="993"/>
          <w:tab w:val="left" w:pos="6237"/>
          <w:tab w:val="left" w:pos="8931"/>
        </w:tabs>
        <w:autoSpaceDE w:val="0"/>
        <w:autoSpaceDN w:val="0"/>
        <w:adjustRightInd w:val="0"/>
        <w:spacing w:after="0" w:line="240" w:lineRule="auto"/>
        <w:jc w:val="center"/>
        <w:rPr>
          <w:b/>
          <w:bCs/>
        </w:rPr>
      </w:pPr>
    </w:p>
    <w:p w:rsidR="00D82F25" w:rsidRDefault="00D82F25" w:rsidP="002F2CB0">
      <w:pPr>
        <w:tabs>
          <w:tab w:val="left" w:pos="851"/>
          <w:tab w:val="left" w:pos="5954"/>
        </w:tabs>
        <w:autoSpaceDE w:val="0"/>
        <w:autoSpaceDN w:val="0"/>
        <w:adjustRightInd w:val="0"/>
        <w:spacing w:after="0" w:line="240" w:lineRule="auto"/>
        <w:rPr>
          <w:b/>
          <w:bCs/>
          <w:color w:val="000000"/>
          <w:sz w:val="26"/>
          <w:szCs w:val="26"/>
        </w:rPr>
      </w:pPr>
      <w:r>
        <w:rPr>
          <w:rFonts w:ascii="Wingdings" w:hAnsi="Wingdings" w:cs="Wingdings"/>
          <w:b/>
          <w:bCs/>
          <w:sz w:val="26"/>
          <w:szCs w:val="26"/>
        </w:rPr>
        <w:t></w:t>
      </w:r>
      <w:r>
        <w:rPr>
          <w:b/>
          <w:bCs/>
          <w:color w:val="000000"/>
          <w:sz w:val="26"/>
          <w:szCs w:val="26"/>
        </w:rPr>
        <w:t xml:space="preserve"> Nội dung đề: 0</w:t>
      </w:r>
      <w:r w:rsidR="00405DCA">
        <w:rPr>
          <w:b/>
          <w:bCs/>
          <w:color w:val="000000"/>
          <w:sz w:val="26"/>
          <w:szCs w:val="26"/>
        </w:rPr>
        <w:t>2B</w:t>
      </w:r>
    </w:p>
    <w:p w:rsidR="00405DCA" w:rsidRDefault="00405DCA" w:rsidP="002F2CB0">
      <w:pPr>
        <w:tabs>
          <w:tab w:val="left" w:pos="851"/>
          <w:tab w:val="left" w:pos="5954"/>
        </w:tabs>
        <w:autoSpaceDE w:val="0"/>
        <w:autoSpaceDN w:val="0"/>
        <w:adjustRightInd w:val="0"/>
        <w:spacing w:after="0"/>
        <w:ind w:left="360"/>
        <w:rPr>
          <w:b/>
          <w:bCs/>
        </w:rPr>
      </w:pPr>
      <w:r>
        <w:rPr>
          <w:b/>
          <w:bCs/>
          <w:u w:val="single"/>
        </w:rPr>
        <w:t>CÂU 1-30</w:t>
      </w:r>
      <w:r>
        <w:rPr>
          <w:b/>
          <w:bCs/>
        </w:rPr>
        <w:t xml:space="preserve"> : (Mỗi câu 0,3điểm)</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01.</w:t>
      </w:r>
      <w:r>
        <w:rPr>
          <w:b/>
          <w:bCs/>
        </w:rPr>
        <w:t xml:space="preserve"> CHỌN CÂU SAI: Ưu điểm của khởi động từ so với Áp tô mát.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Truyền động bằng điện từ.</w:t>
      </w:r>
      <w:r>
        <w:rPr>
          <w:color w:val="000000"/>
          <w:sz w:val="26"/>
          <w:szCs w:val="26"/>
        </w:rPr>
        <w:tab/>
      </w:r>
      <w:r>
        <w:rPr>
          <w:b/>
          <w:bCs/>
          <w:color w:val="000000"/>
          <w:sz w:val="26"/>
          <w:szCs w:val="26"/>
        </w:rPr>
        <w:t>B.</w:t>
      </w:r>
      <w:r>
        <w:rPr>
          <w:color w:val="FF0000"/>
        </w:rPr>
        <w:t xml:space="preserve">  Bảo vệ ngắn mạch tốt hơn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Tránh khởi động đồng thời các máy cùng lúc khi mất điện rồi có điện trở lại</w:t>
      </w:r>
      <w:r>
        <w:rPr>
          <w:color w:val="000000"/>
          <w:sz w:val="26"/>
          <w:szCs w:val="26"/>
        </w:rPr>
        <w:tab/>
      </w:r>
      <w:r>
        <w:rPr>
          <w:b/>
          <w:bCs/>
          <w:color w:val="000000"/>
          <w:sz w:val="26"/>
          <w:szCs w:val="26"/>
        </w:rPr>
        <w:t>D.</w:t>
      </w:r>
      <w:r>
        <w:t xml:space="preserve">  Điều khiển từ xa</w:t>
      </w:r>
    </w:p>
    <w:p w:rsidR="00D82F25" w:rsidRDefault="00D82F25" w:rsidP="002F2CB0">
      <w:pPr>
        <w:tabs>
          <w:tab w:val="left" w:pos="450"/>
          <w:tab w:val="left" w:pos="851"/>
          <w:tab w:val="left" w:pos="900"/>
          <w:tab w:val="left" w:pos="5954"/>
        </w:tabs>
        <w:autoSpaceDE w:val="0"/>
        <w:autoSpaceDN w:val="0"/>
        <w:adjustRightInd w:val="0"/>
        <w:spacing w:after="0"/>
        <w:jc w:val="both"/>
      </w:pPr>
      <w:r>
        <w:rPr>
          <w:b/>
          <w:bCs/>
          <w:color w:val="000000"/>
          <w:sz w:val="26"/>
          <w:szCs w:val="26"/>
        </w:rPr>
        <w:t>02.</w:t>
      </w:r>
      <w:r>
        <w:rPr>
          <w:b/>
          <w:bCs/>
        </w:rPr>
        <w:t xml:space="preserve"> </w:t>
      </w:r>
      <w:r>
        <w:rPr>
          <w:b/>
          <w:bCs/>
        </w:rPr>
        <w:tab/>
      </w:r>
      <w:r>
        <w:t xml:space="preserve"> </w:t>
      </w:r>
      <w:r>
        <w:rPr>
          <w:b/>
          <w:bCs/>
        </w:rPr>
        <w:t xml:space="preserve">Ở mạng điện có công suất lớn thì cầu dao thường đóng cắt lúc </w:t>
      </w:r>
    </w:p>
    <w:p w:rsidR="00D82F25" w:rsidRDefault="00D82F25" w:rsidP="00CA34A7">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Thấp áp                                      </w:t>
      </w:r>
      <w:r>
        <w:rPr>
          <w:b/>
          <w:bCs/>
          <w:color w:val="000000"/>
          <w:sz w:val="26"/>
          <w:szCs w:val="26"/>
        </w:rPr>
        <w:t>B.</w:t>
      </w:r>
      <w:r>
        <w:t xml:space="preserve">  Có tải                      </w:t>
      </w:r>
      <w:r>
        <w:rPr>
          <w:b/>
          <w:bCs/>
          <w:color w:val="000000"/>
          <w:sz w:val="26"/>
          <w:szCs w:val="26"/>
        </w:rPr>
        <w:t>C.</w:t>
      </w:r>
      <w:r>
        <w:t xml:space="preserve"> Ngắn mạch                      </w:t>
      </w:r>
      <w:r>
        <w:rPr>
          <w:b/>
          <w:bCs/>
          <w:color w:val="000000"/>
          <w:sz w:val="26"/>
          <w:szCs w:val="26"/>
        </w:rPr>
        <w:t>D.</w:t>
      </w:r>
      <w:r>
        <w:rPr>
          <w:color w:val="FF0000"/>
        </w:rPr>
        <w:t xml:space="preserve"> </w:t>
      </w:r>
      <w:r>
        <w:rPr>
          <w:color w:val="FF0000"/>
        </w:rPr>
        <w:tab/>
        <w:t>Không tải.</w:t>
      </w:r>
      <w:r>
        <w:t xml:space="preserve">                                  </w:t>
      </w:r>
    </w:p>
    <w:p w:rsidR="00D82F25" w:rsidRDefault="00D82F25" w:rsidP="002F2CB0">
      <w:pPr>
        <w:tabs>
          <w:tab w:val="left" w:pos="450"/>
          <w:tab w:val="left" w:pos="851"/>
          <w:tab w:val="left" w:pos="900"/>
          <w:tab w:val="left" w:pos="5954"/>
        </w:tabs>
        <w:autoSpaceDE w:val="0"/>
        <w:autoSpaceDN w:val="0"/>
        <w:adjustRightInd w:val="0"/>
        <w:spacing w:after="0"/>
        <w:jc w:val="both"/>
        <w:rPr>
          <w:b/>
          <w:bCs/>
        </w:rPr>
      </w:pPr>
      <w:r>
        <w:rPr>
          <w:b/>
          <w:bCs/>
          <w:color w:val="000000"/>
          <w:sz w:val="26"/>
          <w:szCs w:val="26"/>
        </w:rPr>
        <w:t>03.</w:t>
      </w:r>
      <w:r>
        <w:rPr>
          <w:b/>
          <w:bCs/>
        </w:rPr>
        <w:t xml:space="preserve"> </w:t>
      </w:r>
      <w:r>
        <w:rPr>
          <w:b/>
          <w:bCs/>
        </w:rPr>
        <w:tab/>
        <w:t xml:space="preserve"> Biện pháp cơ bản để khắc phục sói mòn trong các khí cụ có dòng điện từ 1 </w:t>
      </w:r>
      <w:r>
        <w:rPr>
          <w:rFonts w:ascii="Symbol" w:hAnsi="Symbol" w:cs="Symbol"/>
          <w:b/>
          <w:bCs/>
        </w:rPr>
        <w:t></w:t>
      </w:r>
      <w:r>
        <w:rPr>
          <w:b/>
          <w:bCs/>
        </w:rPr>
        <w:t xml:space="preserve"> 600A là rút ngắn độ dài hồ quang do ứng dụng các thiết bị dập hồ quang; sử dụng các vật liệu tiếp điểm chịu hồ quang và</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Giảm điện áp khi đóng tiếp điểm</w:t>
      </w:r>
      <w:r>
        <w:rPr>
          <w:color w:val="000000"/>
          <w:sz w:val="26"/>
          <w:szCs w:val="26"/>
        </w:rPr>
        <w:tab/>
      </w:r>
      <w:r>
        <w:rPr>
          <w:b/>
          <w:bCs/>
          <w:color w:val="000000"/>
          <w:sz w:val="26"/>
          <w:szCs w:val="26"/>
        </w:rPr>
        <w:t>B.</w:t>
      </w:r>
      <w:r>
        <w:t xml:space="preserve">  Giảm dòng tải khi đóng tiếp điểm</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Khử rung động khi đóng tiếp điểm</w:t>
      </w:r>
      <w:r>
        <w:rPr>
          <w:color w:val="000000"/>
          <w:sz w:val="26"/>
          <w:szCs w:val="26"/>
        </w:rPr>
        <w:tab/>
      </w:r>
      <w:r>
        <w:rPr>
          <w:b/>
          <w:bCs/>
          <w:color w:val="000000"/>
          <w:sz w:val="26"/>
          <w:szCs w:val="26"/>
        </w:rPr>
        <w:t>D.</w:t>
      </w:r>
      <w:r>
        <w:t xml:space="preserve">  Ngắt nguồn khi đóng tiếp điểm</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04.</w:t>
      </w:r>
      <w:r>
        <w:rPr>
          <w:b/>
          <w:bCs/>
        </w:rPr>
        <w:t xml:space="preserve"> Chọn rơ le nhiệt có dòng tác động so với dòng định mức: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vertAlign w:val="subscript"/>
        </w:rPr>
      </w:pPr>
      <w:r>
        <w:rPr>
          <w:b/>
          <w:bCs/>
          <w:color w:val="000000"/>
          <w:sz w:val="26"/>
          <w:szCs w:val="26"/>
        </w:rPr>
        <w:t>A.</w:t>
      </w:r>
      <w:r>
        <w:t xml:space="preserve">  I</w:t>
      </w:r>
      <w:r>
        <w:rPr>
          <w:vertAlign w:val="subscript"/>
        </w:rPr>
        <w:t>tđ</w:t>
      </w:r>
      <w:r>
        <w:t xml:space="preserve"> = (1 - 1,1) I</w:t>
      </w:r>
      <w:r>
        <w:rPr>
          <w:vertAlign w:val="subscript"/>
        </w:rPr>
        <w:t>đm</w:t>
      </w:r>
      <w:r>
        <w:t xml:space="preserve"> </w:t>
      </w:r>
      <w:r>
        <w:rPr>
          <w:color w:val="000000"/>
          <w:sz w:val="26"/>
          <w:szCs w:val="26"/>
        </w:rPr>
        <w:tab/>
      </w:r>
      <w:r>
        <w:rPr>
          <w:b/>
          <w:bCs/>
          <w:color w:val="000000"/>
          <w:sz w:val="26"/>
          <w:szCs w:val="26"/>
        </w:rPr>
        <w:t>B.</w:t>
      </w:r>
      <w:r>
        <w:t xml:space="preserve">  I</w:t>
      </w:r>
      <w:r>
        <w:rPr>
          <w:vertAlign w:val="subscript"/>
        </w:rPr>
        <w:t>tđ</w:t>
      </w:r>
      <w:r>
        <w:t xml:space="preserve"> = (1,5 - 1,7) I</w:t>
      </w:r>
      <w:r>
        <w:rPr>
          <w:vertAlign w:val="subscript"/>
        </w:rPr>
        <w:t>đm</w:t>
      </w:r>
      <w:r>
        <w:t xml:space="preserve"> </w:t>
      </w:r>
      <w:r>
        <w:rPr>
          <w:color w:val="000000"/>
          <w:sz w:val="26"/>
          <w:szCs w:val="26"/>
        </w:rPr>
        <w:tab/>
      </w:r>
      <w:r>
        <w:rPr>
          <w:b/>
          <w:bCs/>
          <w:color w:val="000000"/>
          <w:sz w:val="26"/>
          <w:szCs w:val="26"/>
        </w:rPr>
        <w:t>C.</w:t>
      </w:r>
      <w:r>
        <w:rPr>
          <w:color w:val="FF0000"/>
        </w:rPr>
        <w:t xml:space="preserve">  I</w:t>
      </w:r>
      <w:r>
        <w:rPr>
          <w:color w:val="FF0000"/>
          <w:vertAlign w:val="subscript"/>
        </w:rPr>
        <w:t>tđ</w:t>
      </w:r>
      <w:r>
        <w:rPr>
          <w:color w:val="FF0000"/>
        </w:rPr>
        <w:t xml:space="preserve"> = (1,2 - 1,3) I</w:t>
      </w:r>
      <w:r>
        <w:rPr>
          <w:color w:val="FF0000"/>
          <w:vertAlign w:val="subscript"/>
        </w:rPr>
        <w:t>đm</w:t>
      </w:r>
      <w:r>
        <w:t xml:space="preserve"> </w:t>
      </w:r>
      <w:r>
        <w:rPr>
          <w:color w:val="000000"/>
          <w:sz w:val="26"/>
          <w:szCs w:val="26"/>
        </w:rPr>
        <w:tab/>
      </w:r>
      <w:r>
        <w:rPr>
          <w:b/>
          <w:bCs/>
          <w:color w:val="000000"/>
          <w:sz w:val="26"/>
          <w:szCs w:val="26"/>
        </w:rPr>
        <w:t>D.</w:t>
      </w:r>
      <w:r>
        <w:t xml:space="preserve">  I</w:t>
      </w:r>
      <w:r>
        <w:rPr>
          <w:vertAlign w:val="subscript"/>
        </w:rPr>
        <w:t>tđ</w:t>
      </w:r>
      <w:r>
        <w:t xml:space="preserve"> = (1,7 - 1,9) I</w:t>
      </w:r>
      <w:r>
        <w:rPr>
          <w:vertAlign w:val="subscript"/>
        </w:rPr>
        <w:t>đm</w:t>
      </w:r>
    </w:p>
    <w:p w:rsidR="00D82F25" w:rsidRDefault="00D82F25" w:rsidP="002F2CB0">
      <w:pPr>
        <w:tabs>
          <w:tab w:val="left" w:pos="450"/>
          <w:tab w:val="left" w:pos="851"/>
          <w:tab w:val="left" w:pos="900"/>
          <w:tab w:val="left" w:pos="5954"/>
        </w:tabs>
        <w:autoSpaceDE w:val="0"/>
        <w:autoSpaceDN w:val="0"/>
        <w:adjustRightInd w:val="0"/>
        <w:spacing w:after="0"/>
        <w:jc w:val="both"/>
        <w:rPr>
          <w:b/>
          <w:bCs/>
        </w:rPr>
      </w:pPr>
      <w:r>
        <w:rPr>
          <w:b/>
          <w:bCs/>
          <w:color w:val="000000"/>
          <w:sz w:val="26"/>
          <w:szCs w:val="26"/>
        </w:rPr>
        <w:t>05.</w:t>
      </w:r>
      <w:r>
        <w:rPr>
          <w:b/>
          <w:bCs/>
        </w:rPr>
        <w:t xml:space="preserve">  Rơ le nhiệt có …mắc ở mạch động lực và… mắc ở mạch điều khiển</w:t>
      </w:r>
    </w:p>
    <w:p w:rsidR="00D82F25" w:rsidRDefault="00D82F25" w:rsidP="00CA34A7">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Cuộn dây đốt nóng …tiếp điểm thường đóng</w:t>
      </w:r>
      <w:r>
        <w:t xml:space="preserve"> </w:t>
      </w:r>
      <w:r w:rsidR="00CA34A7">
        <w:t xml:space="preserve">       </w:t>
      </w:r>
      <w:r>
        <w:rPr>
          <w:b/>
          <w:bCs/>
          <w:color w:val="000000"/>
          <w:sz w:val="26"/>
          <w:szCs w:val="26"/>
        </w:rPr>
        <w:t>B.</w:t>
      </w:r>
      <w:r>
        <w:t xml:space="preserve">  Tiếp điểm thường mở ..  cuộn dây đốt nóng                </w:t>
      </w:r>
    </w:p>
    <w:p w:rsidR="00D82F25" w:rsidRDefault="00D82F25" w:rsidP="00CA34A7">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Cuộn dây đốt nóng …tiếp điểm thường mở             </w:t>
      </w:r>
      <w:r>
        <w:rPr>
          <w:b/>
          <w:bCs/>
          <w:color w:val="000000"/>
          <w:sz w:val="26"/>
          <w:szCs w:val="26"/>
        </w:rPr>
        <w:t>D.</w:t>
      </w:r>
      <w:r>
        <w:t xml:space="preserve"> Tiếp điểm thường đóng ..  cuộn dây đốt nóng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06.</w:t>
      </w:r>
      <w:r>
        <w:rPr>
          <w:b/>
          <w:bCs/>
        </w:rPr>
        <w:t xml:space="preserve"> Khi sử dụng, nút nhấn được lắp trên mạch …gắn trên dây pha sau thiết bị…</w:t>
      </w:r>
    </w:p>
    <w:p w:rsidR="00CA34A7"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Động lực …bảo vệ</w:t>
      </w:r>
      <w:r>
        <w:rPr>
          <w:color w:val="000000"/>
          <w:sz w:val="26"/>
          <w:szCs w:val="26"/>
        </w:rPr>
        <w:tab/>
      </w:r>
      <w:r w:rsidR="00CA34A7">
        <w:rPr>
          <w:color w:val="000000"/>
          <w:sz w:val="26"/>
          <w:szCs w:val="26"/>
        </w:rPr>
        <w:t xml:space="preserve">                                              </w:t>
      </w:r>
      <w:r>
        <w:rPr>
          <w:b/>
          <w:bCs/>
          <w:color w:val="000000"/>
          <w:sz w:val="26"/>
          <w:szCs w:val="26"/>
        </w:rPr>
        <w:t>B.</w:t>
      </w:r>
      <w:r>
        <w:rPr>
          <w:color w:val="FF0000"/>
        </w:rPr>
        <w:t xml:space="preserve"> Điều khiển…bảo vệ</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Động lực …điều khiển</w:t>
      </w:r>
      <w:r>
        <w:rPr>
          <w:color w:val="000000"/>
          <w:sz w:val="26"/>
          <w:szCs w:val="26"/>
        </w:rPr>
        <w:tab/>
      </w:r>
      <w:r>
        <w:rPr>
          <w:b/>
          <w:bCs/>
          <w:color w:val="000000"/>
          <w:sz w:val="26"/>
          <w:szCs w:val="26"/>
        </w:rPr>
        <w:t>D.</w:t>
      </w:r>
      <w:r>
        <w:t xml:space="preserve"> </w:t>
      </w:r>
      <w:r>
        <w:tab/>
        <w:t>Điều khiển…đóng cắt</w:t>
      </w:r>
    </w:p>
    <w:p w:rsidR="00D82F25" w:rsidRDefault="00D82F25" w:rsidP="002F2CB0">
      <w:pPr>
        <w:tabs>
          <w:tab w:val="left" w:pos="450"/>
          <w:tab w:val="left" w:pos="851"/>
          <w:tab w:val="left" w:pos="900"/>
          <w:tab w:val="left" w:pos="5954"/>
        </w:tabs>
        <w:autoSpaceDE w:val="0"/>
        <w:autoSpaceDN w:val="0"/>
        <w:adjustRightInd w:val="0"/>
        <w:spacing w:after="0"/>
        <w:jc w:val="both"/>
      </w:pPr>
      <w:r>
        <w:rPr>
          <w:b/>
          <w:bCs/>
          <w:color w:val="000000"/>
          <w:sz w:val="26"/>
          <w:szCs w:val="26"/>
        </w:rPr>
        <w:t>07.</w:t>
      </w:r>
      <w:r>
        <w:rPr>
          <w:b/>
          <w:bCs/>
        </w:rPr>
        <w:t xml:space="preserve"> </w:t>
      </w:r>
      <w:r>
        <w:rPr>
          <w:b/>
          <w:bCs/>
        </w:rPr>
        <w:tab/>
        <w:t xml:space="preserve">Hai vật liệu được dùng rộng rãi để làm tiếp điểm cố định của các khí cụ điện là: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Đồng và nhôm</w:t>
      </w:r>
      <w:r>
        <w:rPr>
          <w:color w:val="000000"/>
          <w:sz w:val="26"/>
          <w:szCs w:val="26"/>
        </w:rPr>
        <w:tab/>
      </w:r>
      <w:r>
        <w:rPr>
          <w:b/>
          <w:bCs/>
          <w:color w:val="000000"/>
          <w:sz w:val="26"/>
          <w:szCs w:val="26"/>
        </w:rPr>
        <w:t>B.</w:t>
      </w:r>
      <w:r>
        <w:t xml:space="preserve">  Nhôm và thép</w:t>
      </w:r>
      <w:r>
        <w:rPr>
          <w:color w:val="000000"/>
          <w:sz w:val="26"/>
          <w:szCs w:val="26"/>
        </w:rPr>
        <w:tab/>
      </w:r>
      <w:r>
        <w:rPr>
          <w:b/>
          <w:bCs/>
          <w:color w:val="000000"/>
          <w:sz w:val="26"/>
          <w:szCs w:val="26"/>
        </w:rPr>
        <w:t>C.</w:t>
      </w:r>
      <w:r>
        <w:rPr>
          <w:color w:val="FF0000"/>
        </w:rPr>
        <w:t xml:space="preserve">  Đồng và thép</w:t>
      </w:r>
      <w:r>
        <w:rPr>
          <w:color w:val="000000"/>
          <w:sz w:val="26"/>
          <w:szCs w:val="26"/>
        </w:rPr>
        <w:tab/>
      </w:r>
      <w:r>
        <w:rPr>
          <w:b/>
          <w:bCs/>
          <w:color w:val="000000"/>
          <w:sz w:val="26"/>
          <w:szCs w:val="26"/>
        </w:rPr>
        <w:t>D.</w:t>
      </w:r>
      <w:r>
        <w:t xml:space="preserve">  Đồng và sắt</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08.</w:t>
      </w:r>
      <w:r>
        <w:rPr>
          <w:b/>
          <w:bCs/>
        </w:rPr>
        <w:t xml:space="preserve"> Khởỉ động từ là khí cụ điện để điều khiển động cơ và ….. động cơ khỏi quá tải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Bảo vệ</w:t>
      </w:r>
      <w:r>
        <w:t xml:space="preserve"> </w:t>
      </w:r>
      <w:r>
        <w:rPr>
          <w:color w:val="000000"/>
          <w:sz w:val="26"/>
          <w:szCs w:val="26"/>
        </w:rPr>
        <w:tab/>
      </w:r>
      <w:r>
        <w:rPr>
          <w:b/>
          <w:bCs/>
          <w:color w:val="000000"/>
          <w:sz w:val="26"/>
          <w:szCs w:val="26"/>
        </w:rPr>
        <w:t>B.</w:t>
      </w:r>
      <w:r>
        <w:t xml:space="preserve">  Điều khiển </w:t>
      </w:r>
      <w:r>
        <w:rPr>
          <w:color w:val="000000"/>
          <w:sz w:val="26"/>
          <w:szCs w:val="26"/>
        </w:rPr>
        <w:tab/>
      </w:r>
      <w:r>
        <w:rPr>
          <w:b/>
          <w:bCs/>
          <w:color w:val="000000"/>
          <w:sz w:val="26"/>
          <w:szCs w:val="26"/>
        </w:rPr>
        <w:t>C.</w:t>
      </w:r>
      <w:r>
        <w:t xml:space="preserve">  Kh</w:t>
      </w:r>
      <w:r>
        <w:rPr>
          <w:lang w:val="vi-VN"/>
        </w:rPr>
        <w:t>ởi động</w:t>
      </w:r>
      <w:r>
        <w:rPr>
          <w:color w:val="000000"/>
          <w:sz w:val="26"/>
          <w:szCs w:val="26"/>
          <w:lang w:val="vi-VN"/>
        </w:rPr>
        <w:tab/>
      </w:r>
      <w:r>
        <w:rPr>
          <w:b/>
          <w:bCs/>
          <w:color w:val="000000"/>
          <w:sz w:val="26"/>
          <w:szCs w:val="26"/>
          <w:lang w:val="vi-VN"/>
        </w:rPr>
        <w:t>D.</w:t>
      </w:r>
      <w:r>
        <w:t xml:space="preserve">  Đảo chiều quay</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09.</w:t>
      </w:r>
      <w:r>
        <w:rPr>
          <w:b/>
          <w:bCs/>
        </w:rPr>
        <w:t xml:space="preserve"> 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Khi khí cụ điện hoạt động đóng hoặc mở thì chỗ tiếp xúc không phát nóng</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Khi khí cụ điện hoạt động đóng hoặc mở thì chỗ tiếp xúc không có hồ quang</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Thích hợp với môi trường xung quanh, ít bị ôxy hóa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Khi khí cụ điện hoạt động đóng hoặc mở thì chỗ tiếp xúc không bị mài mòn</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10.</w:t>
      </w:r>
      <w:r>
        <w:rPr>
          <w:b/>
          <w:bCs/>
        </w:rPr>
        <w:t xml:space="preserve"> Cầu dao là khí cụ điện dùng để đóng cắt mạch điện bằng tay ở</w:t>
      </w:r>
    </w:p>
    <w:p w:rsidR="00CA34A7"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Mạch động lực</w:t>
      </w:r>
      <w:r>
        <w:rPr>
          <w:color w:val="000000"/>
          <w:sz w:val="26"/>
          <w:szCs w:val="26"/>
        </w:rPr>
        <w:tab/>
      </w:r>
      <w:r w:rsidR="00CA34A7">
        <w:rPr>
          <w:color w:val="000000"/>
          <w:sz w:val="26"/>
          <w:szCs w:val="26"/>
        </w:rPr>
        <w:t xml:space="preserve">                                       </w:t>
      </w:r>
      <w:r>
        <w:rPr>
          <w:b/>
          <w:bCs/>
          <w:color w:val="000000"/>
          <w:sz w:val="26"/>
          <w:szCs w:val="26"/>
        </w:rPr>
        <w:t>B.</w:t>
      </w:r>
      <w:r>
        <w:rPr>
          <w:color w:val="FF0000"/>
        </w:rPr>
        <w:t xml:space="preserve"> </w:t>
      </w:r>
      <w:r>
        <w:rPr>
          <w:color w:val="FF0000"/>
        </w:rPr>
        <w:tab/>
        <w:t xml:space="preserve">Mạng điện hạ áp </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 xml:space="preserve">Mạng điện cao áp </w:t>
      </w:r>
      <w:r>
        <w:rPr>
          <w:color w:val="000000"/>
          <w:sz w:val="26"/>
          <w:szCs w:val="26"/>
        </w:rPr>
        <w:tab/>
      </w:r>
      <w:r w:rsidR="00CA34A7">
        <w:rPr>
          <w:color w:val="000000"/>
          <w:sz w:val="26"/>
          <w:szCs w:val="26"/>
        </w:rPr>
        <w:t xml:space="preserve">                                       </w:t>
      </w:r>
      <w:r>
        <w:rPr>
          <w:b/>
          <w:bCs/>
          <w:color w:val="000000"/>
          <w:sz w:val="26"/>
          <w:szCs w:val="26"/>
        </w:rPr>
        <w:t>D.</w:t>
      </w:r>
      <w:r>
        <w:t xml:space="preserve"> Gồm mạng cao áp và hạ áp </w:t>
      </w:r>
    </w:p>
    <w:p w:rsidR="00D82F25" w:rsidRDefault="00D82F25" w:rsidP="002F2CB0">
      <w:pPr>
        <w:tabs>
          <w:tab w:val="left" w:pos="851"/>
          <w:tab w:val="left" w:pos="5954"/>
        </w:tabs>
        <w:autoSpaceDE w:val="0"/>
        <w:autoSpaceDN w:val="0"/>
        <w:adjustRightInd w:val="0"/>
        <w:spacing w:after="0"/>
        <w:jc w:val="both"/>
        <w:rPr>
          <w:b/>
          <w:bCs/>
        </w:rPr>
      </w:pPr>
      <w:r>
        <w:rPr>
          <w:b/>
          <w:bCs/>
          <w:color w:val="000000"/>
          <w:sz w:val="26"/>
          <w:szCs w:val="26"/>
        </w:rPr>
        <w:t>11.</w:t>
      </w:r>
      <w:r>
        <w:rPr>
          <w:b/>
          <w:bCs/>
        </w:rPr>
        <w:t xml:space="preserve">  Hư hỏng thường gặp của công tắc là…,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Cơ cấu tác động bị biến dạng</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lastRenderedPageBreak/>
        <w:t>B.</w:t>
      </w:r>
      <w:r>
        <w:rPr>
          <w:color w:val="FF0000"/>
        </w:rPr>
        <w:t xml:space="preserve"> </w:t>
      </w:r>
      <w:r>
        <w:rPr>
          <w:color w:val="FF0000"/>
        </w:rPr>
        <w:tab/>
        <w:t>Tiếp điểm tiếp xúc</w:t>
      </w:r>
      <w:r>
        <w:rPr>
          <w:b/>
          <w:bCs/>
        </w:rPr>
        <w:t xml:space="preserve"> </w:t>
      </w:r>
      <w:r>
        <w:rPr>
          <w:color w:val="FF0000"/>
        </w:rPr>
        <w:t xml:space="preserve">không tốt, bị biến dạng, tiếp điểm bị hàn dính  </w:t>
      </w:r>
      <w:r>
        <w:t xml:space="preserve">                                  </w:t>
      </w:r>
    </w:p>
    <w:p w:rsidR="00CA34A7" w:rsidRDefault="00CD05D1" w:rsidP="00CA34A7">
      <w:pPr>
        <w:tabs>
          <w:tab w:val="left" w:pos="100"/>
          <w:tab w:val="left" w:pos="851"/>
          <w:tab w:val="left" w:pos="2780"/>
          <w:tab w:val="left" w:pos="5620"/>
          <w:tab w:val="left" w:pos="5954"/>
          <w:tab w:val="left" w:pos="8440"/>
        </w:tabs>
        <w:autoSpaceDE w:val="0"/>
        <w:autoSpaceDN w:val="0"/>
        <w:adjustRightInd w:val="0"/>
        <w:spacing w:after="0" w:line="240" w:lineRule="auto"/>
        <w:ind w:left="450"/>
      </w:pPr>
      <w:r w:rsidRPr="00CD05D1">
        <w:rPr>
          <w:b/>
          <w:bCs/>
          <w:noProof/>
          <w:color w:val="000000"/>
          <w:sz w:val="26"/>
          <w:szCs w:val="26"/>
        </w:rPr>
        <w:pict>
          <v:group id="_x0000_s1026" style="position:absolute;left:0;text-align:left;margin-left:297.15pt;margin-top:13.9pt;width:166.7pt;height:116.5pt;z-index:251658240" coordorigin="8302,13334" coordsize="3334,2330">
            <v:shapetype id="_x0000_t202" coordsize="21600,21600" o:spt="202" path="m,l,21600r21600,l21600,xe">
              <v:stroke joinstyle="miter"/>
              <v:path gradientshapeok="t" o:connecttype="rect"/>
            </v:shapetype>
            <v:shape id="_x0000_s1027" type="#_x0000_t202" style="position:absolute;left:9161;top:15068;width:1558;height:596;mso-wrap-edited:f" filled="f" stroked="f">
              <v:textbox style="mso-next-textbox:#_x0000_s1027">
                <w:txbxContent>
                  <w:p w:rsidR="0071463C" w:rsidRPr="00BB5D7E" w:rsidRDefault="0071463C" w:rsidP="0071463C">
                    <w:pPr>
                      <w:autoSpaceDE w:val="0"/>
                      <w:autoSpaceDN w:val="0"/>
                      <w:adjustRightInd w:val="0"/>
                      <w:rPr>
                        <w:b/>
                        <w:bCs/>
                        <w:color w:val="000000"/>
                        <w:sz w:val="56"/>
                        <w:szCs w:val="56"/>
                      </w:rPr>
                    </w:pPr>
                    <w:r w:rsidRPr="00BB5D7E">
                      <w:rPr>
                        <w:b/>
                        <w:color w:val="000000"/>
                      </w:rPr>
                      <w:t>Hình 6.1c</w:t>
                    </w:r>
                  </w:p>
                </w:txbxContent>
              </v:textbox>
            </v:shape>
            <v:shape id="_x0000_s1028" type="#_x0000_t202" style="position:absolute;left:8302;top:13334;width:3334;height:1918;mso-wrap-edited:f" filled="f" stroked="f">
              <v:textbox style="mso-next-textbox:#_x0000_s1028">
                <w:txbxContent>
                  <w:p w:rsidR="0071463C" w:rsidRPr="008D10E8" w:rsidRDefault="0071463C" w:rsidP="0071463C">
                    <w:pPr>
                      <w:autoSpaceDE w:val="0"/>
                      <w:autoSpaceDN w:val="0"/>
                      <w:adjustRightInd w:val="0"/>
                      <w:rPr>
                        <w:b/>
                        <w:bCs/>
                        <w:color w:val="000000"/>
                        <w:sz w:val="56"/>
                        <w:szCs w:val="56"/>
                      </w:rPr>
                    </w:pPr>
                    <w:r w:rsidRPr="001A2455">
                      <w:rPr>
                        <w:b/>
                        <w:noProof/>
                        <w:color w:val="000000"/>
                      </w:rPr>
                      <w:drawing>
                        <wp:inline distT="0" distB="0" distL="0" distR="0">
                          <wp:extent cx="1934210" cy="1186115"/>
                          <wp:effectExtent l="19050" t="0" r="8890" b="0"/>
                          <wp:docPr id="1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srcRect/>
                                  <a:stretch>
                                    <a:fillRect/>
                                  </a:stretch>
                                </pic:blipFill>
                                <pic:spPr bwMode="auto">
                                  <a:xfrm>
                                    <a:off x="0" y="0"/>
                                    <a:ext cx="1934210" cy="1186115"/>
                                  </a:xfrm>
                                  <a:prstGeom prst="rect">
                                    <a:avLst/>
                                  </a:prstGeom>
                                  <a:noFill/>
                                  <a:ln w="9525">
                                    <a:noFill/>
                                    <a:miter lim="800000"/>
                                    <a:headEnd/>
                                    <a:tailEnd/>
                                  </a:ln>
                                </pic:spPr>
                              </pic:pic>
                            </a:graphicData>
                          </a:graphic>
                        </wp:inline>
                      </w:drawing>
                    </w:r>
                  </w:p>
                </w:txbxContent>
              </v:textbox>
            </v:shape>
          </v:group>
        </w:pict>
      </w:r>
      <w:r w:rsidR="00D82F25">
        <w:rPr>
          <w:b/>
          <w:bCs/>
          <w:color w:val="000000"/>
          <w:sz w:val="26"/>
          <w:szCs w:val="26"/>
        </w:rPr>
        <w:t>C.</w:t>
      </w:r>
      <w:r w:rsidR="00D82F25">
        <w:t xml:space="preserve"> </w:t>
      </w:r>
      <w:r w:rsidR="00D82F25">
        <w:tab/>
        <w:t xml:space="preserve">Tiếp điểm tiếp xúc nhiều                                     </w:t>
      </w:r>
      <w:r w:rsidR="00D82F25">
        <w:rPr>
          <w:b/>
          <w:bCs/>
          <w:color w:val="000000"/>
          <w:sz w:val="26"/>
          <w:szCs w:val="26"/>
        </w:rPr>
        <w:t>D.</w:t>
      </w:r>
      <w:r w:rsidR="00D82F25">
        <w:t xml:space="preserve">  Cơ cấu tác động tiếp xúc ít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12.</w:t>
      </w:r>
      <w:r>
        <w:rPr>
          <w:b/>
          <w:bCs/>
        </w:rPr>
        <w:t xml:space="preserve"> Hãy chọn Áp tô mát đúng với hình 6.1c</w:t>
      </w:r>
    </w:p>
    <w:p w:rsidR="00CA34A7"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Áp tô mát bảo vệ thấp áp</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Áp tô mát bảo vệ dòng điện cực đại</w:t>
      </w:r>
    </w:p>
    <w:p w:rsidR="00CA34A7"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Áp tô mát bảo vệ dòng điện cực tiểu</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Áp tô mát dạng nhiệt.</w:t>
      </w:r>
    </w:p>
    <w:p w:rsidR="0071463C" w:rsidRDefault="00D82F25" w:rsidP="002F2CB0">
      <w:pPr>
        <w:tabs>
          <w:tab w:val="left" w:pos="851"/>
          <w:tab w:val="left" w:pos="2268"/>
          <w:tab w:val="left" w:pos="5954"/>
        </w:tabs>
        <w:autoSpaceDE w:val="0"/>
        <w:autoSpaceDN w:val="0"/>
        <w:adjustRightInd w:val="0"/>
        <w:spacing w:before="120" w:after="0"/>
        <w:jc w:val="both"/>
        <w:rPr>
          <w:b/>
          <w:bCs/>
        </w:rPr>
      </w:pPr>
      <w:r>
        <w:rPr>
          <w:b/>
          <w:bCs/>
          <w:color w:val="000000"/>
          <w:sz w:val="26"/>
          <w:szCs w:val="26"/>
        </w:rPr>
        <w:t>13.</w:t>
      </w:r>
      <w:r>
        <w:rPr>
          <w:b/>
          <w:bCs/>
        </w:rPr>
        <w:t xml:space="preserve"> Thực tế có ba loại tiếp xúc tiếp điểm của khí cụ điện là: </w:t>
      </w:r>
    </w:p>
    <w:p w:rsidR="00D82F25" w:rsidRDefault="00D82F25" w:rsidP="002F2CB0">
      <w:pPr>
        <w:tabs>
          <w:tab w:val="left" w:pos="851"/>
          <w:tab w:val="left" w:pos="2268"/>
          <w:tab w:val="left" w:pos="5954"/>
        </w:tabs>
        <w:autoSpaceDE w:val="0"/>
        <w:autoSpaceDN w:val="0"/>
        <w:adjustRightInd w:val="0"/>
        <w:spacing w:before="120" w:after="0"/>
        <w:jc w:val="both"/>
      </w:pPr>
      <w:r>
        <w:rPr>
          <w:b/>
          <w:bCs/>
        </w:rPr>
        <w:t>tiếp xúc điểm; tiếp xúc mặt và</w:t>
      </w:r>
      <w:r>
        <w:t xml:space="preserve">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xúc giữa mặt cầu - mặt phẳng</w:t>
      </w:r>
      <w:r>
        <w:rPr>
          <w:color w:val="000000"/>
          <w:sz w:val="26"/>
          <w:szCs w:val="26"/>
        </w:rPr>
        <w:tab/>
      </w:r>
      <w:r>
        <w:rPr>
          <w:b/>
          <w:bCs/>
          <w:color w:val="000000"/>
          <w:sz w:val="26"/>
          <w:szCs w:val="26"/>
        </w:rPr>
        <w:t>B.</w:t>
      </w:r>
      <w:r>
        <w:t xml:space="preserve">  Tiếp xúc giữa hình trụ và mặt phẳng</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Tiếp xúc đường</w:t>
      </w:r>
      <w:r>
        <w:rPr>
          <w:color w:val="000000"/>
          <w:sz w:val="26"/>
          <w:szCs w:val="26"/>
        </w:rPr>
        <w:tab/>
      </w:r>
      <w:r w:rsidR="006D2F9D">
        <w:rPr>
          <w:color w:val="000000"/>
          <w:sz w:val="26"/>
          <w:szCs w:val="26"/>
        </w:rPr>
        <w:t xml:space="preserve">                                            </w:t>
      </w:r>
      <w:r>
        <w:rPr>
          <w:b/>
          <w:bCs/>
          <w:color w:val="000000"/>
          <w:sz w:val="26"/>
          <w:szCs w:val="26"/>
        </w:rPr>
        <w:t>D.</w:t>
      </w:r>
      <w:r>
        <w:t xml:space="preserve">  Tiếp xúc giữa hình nón - mặt phẳng</w:t>
      </w:r>
    </w:p>
    <w:p w:rsidR="00D82F25" w:rsidRDefault="00D82F25" w:rsidP="002F2CB0">
      <w:pPr>
        <w:tabs>
          <w:tab w:val="left" w:pos="450"/>
          <w:tab w:val="left" w:pos="851"/>
          <w:tab w:val="left" w:pos="900"/>
          <w:tab w:val="left" w:pos="5954"/>
        </w:tabs>
        <w:autoSpaceDE w:val="0"/>
        <w:autoSpaceDN w:val="0"/>
        <w:adjustRightInd w:val="0"/>
        <w:spacing w:after="0"/>
        <w:jc w:val="both"/>
        <w:rPr>
          <w:b/>
          <w:bCs/>
        </w:rPr>
      </w:pPr>
      <w:r>
        <w:rPr>
          <w:b/>
          <w:bCs/>
          <w:color w:val="000000"/>
          <w:sz w:val="26"/>
          <w:szCs w:val="26"/>
        </w:rPr>
        <w:t>14.</w:t>
      </w:r>
      <w:r>
        <w:rPr>
          <w:b/>
          <w:bCs/>
        </w:rPr>
        <w:t xml:space="preserve"> </w:t>
      </w:r>
      <w:r>
        <w:rPr>
          <w:b/>
          <w:bCs/>
        </w:rPr>
        <w:tab/>
        <w:t xml:space="preserve">Công tắc là khí cụ đóng ngắt mạch điện bằng tay hoặc tác động cơ khí, thường dùng ở mạng điện …. có điện áp nhỏ hơn … và có dòng điện nhỏ hơn … </w:t>
      </w:r>
    </w:p>
    <w:p w:rsidR="0071463C"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Hạ áp …1000V…10A</w:t>
      </w:r>
      <w:r>
        <w:rPr>
          <w:color w:val="000000"/>
          <w:sz w:val="26"/>
          <w:szCs w:val="26"/>
        </w:rPr>
        <w:tab/>
      </w:r>
      <w:r>
        <w:rPr>
          <w:b/>
          <w:bCs/>
          <w:color w:val="000000"/>
          <w:sz w:val="26"/>
          <w:szCs w:val="26"/>
        </w:rPr>
        <w:t>B.</w:t>
      </w:r>
      <w:r>
        <w:t xml:space="preserve"> </w:t>
      </w:r>
      <w:r>
        <w:tab/>
        <w:t>Hạ áp …220V…10A</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Hạ áp …380V…10A</w:t>
      </w:r>
      <w:r>
        <w:rPr>
          <w:color w:val="000000"/>
          <w:sz w:val="26"/>
          <w:szCs w:val="26"/>
        </w:rPr>
        <w:tab/>
      </w:r>
      <w:r>
        <w:rPr>
          <w:b/>
          <w:bCs/>
          <w:color w:val="000000"/>
          <w:sz w:val="26"/>
          <w:szCs w:val="26"/>
        </w:rPr>
        <w:t>D.</w:t>
      </w:r>
      <w:r>
        <w:t xml:space="preserve"> </w:t>
      </w:r>
      <w:r>
        <w:tab/>
        <w:t>Cao áp …1000V…10A</w:t>
      </w:r>
    </w:p>
    <w:p w:rsidR="00D82F25" w:rsidRDefault="00D82F25" w:rsidP="002F2CB0">
      <w:pPr>
        <w:tabs>
          <w:tab w:val="left" w:pos="426"/>
          <w:tab w:val="left" w:pos="851"/>
          <w:tab w:val="left" w:pos="900"/>
          <w:tab w:val="left" w:pos="5954"/>
        </w:tabs>
        <w:autoSpaceDE w:val="0"/>
        <w:autoSpaceDN w:val="0"/>
        <w:adjustRightInd w:val="0"/>
        <w:spacing w:after="0"/>
        <w:jc w:val="both"/>
      </w:pPr>
      <w:r>
        <w:rPr>
          <w:b/>
          <w:bCs/>
          <w:color w:val="000000"/>
          <w:sz w:val="26"/>
          <w:szCs w:val="26"/>
        </w:rPr>
        <w:t>15.</w:t>
      </w:r>
      <w:r>
        <w:rPr>
          <w:b/>
          <w:bCs/>
        </w:rPr>
        <w:t xml:space="preserve">  Những hư hỏng thường gặp của công tắc tơ là tiếp điểm…và … bị hở đứt hay bị chạm chập</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điểm tiếp xúc nhiều </w:t>
      </w:r>
      <w:r w:rsidR="007F452E">
        <w:t xml:space="preserve">…. cuộn dây                </w:t>
      </w:r>
      <w:r>
        <w:t xml:space="preserve">   </w:t>
      </w:r>
      <w:r>
        <w:rPr>
          <w:b/>
          <w:bCs/>
          <w:color w:val="000000"/>
          <w:sz w:val="26"/>
          <w:szCs w:val="26"/>
        </w:rPr>
        <w:t>B.</w:t>
      </w:r>
      <w:r>
        <w:t xml:space="preserve">  Bị hở đứt …. cuộn dây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Tiếp xúc</w:t>
      </w:r>
      <w:r>
        <w:rPr>
          <w:b/>
          <w:bCs/>
        </w:rPr>
        <w:t xml:space="preserve"> </w:t>
      </w:r>
      <w:r>
        <w:rPr>
          <w:color w:val="FF0000"/>
        </w:rPr>
        <w:t>không tốt…. cuộn dây</w:t>
      </w:r>
      <w:r>
        <w:t xml:space="preserve">           </w:t>
      </w:r>
      <w:r w:rsidR="0071463C">
        <w:t xml:space="preserve">               </w:t>
      </w:r>
      <w:r>
        <w:t xml:space="preserve"> </w:t>
      </w:r>
      <w:r w:rsidRPr="0071463C">
        <w:rPr>
          <w:b/>
        </w:rPr>
        <w:t xml:space="preserve"> </w:t>
      </w:r>
      <w:r w:rsidR="0071463C" w:rsidRPr="0071463C">
        <w:rPr>
          <w:b/>
        </w:rPr>
        <w:t xml:space="preserve">D. </w:t>
      </w:r>
      <w:r w:rsidR="0071463C">
        <w:t>Bị chạm chập …. tiếp điểm</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16.</w:t>
      </w:r>
      <w:r>
        <w:rPr>
          <w:b/>
          <w:bCs/>
          <w:noProof/>
        </w:rPr>
        <w:t xml:space="preserve"> </w:t>
      </w:r>
      <w:r>
        <w:rPr>
          <w:b/>
          <w:bCs/>
        </w:rPr>
        <w:t xml:space="preserve">Theo hình 6.2b là ký hiệu tiếp điểm ………của rơle thời gian loại ……… </w:t>
      </w:r>
    </w:p>
    <w:p w:rsidR="00D82F25" w:rsidRDefault="00CD05D1"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sidRPr="00CD05D1">
        <w:rPr>
          <w:b/>
          <w:bCs/>
          <w:noProof/>
          <w:color w:val="000000"/>
          <w:sz w:val="26"/>
          <w:szCs w:val="26"/>
        </w:rPr>
        <w:pict>
          <v:group id="_x0000_s1032" style="position:absolute;left:0;text-align:left;margin-left:380.3pt;margin-top:4.05pt;width:83.55pt;height:89.45pt;z-index:251659264" coordorigin="6587,5957" coordsize="1671,1789">
            <v:shape id="_x0000_s1033" type="#_x0000_t202" style="position:absolute;left:6587;top:5957;width:1671;height:1220;mso-wrap-style:none;mso-width-relative:margin;mso-height-relative:margin" filled="f" stroked="f">
              <v:textbox style="mso-next-textbox:#_x0000_s1033">
                <w:txbxContent>
                  <w:p w:rsidR="00603919" w:rsidRPr="002F75DA" w:rsidRDefault="00603919" w:rsidP="00603919">
                    <w:pPr>
                      <w:rPr>
                        <w:b/>
                      </w:rPr>
                    </w:pPr>
                    <w:r>
                      <w:rPr>
                        <w:b/>
                        <w:noProof/>
                      </w:rPr>
                      <w:drawing>
                        <wp:inline distT="0" distB="0" distL="0" distR="0">
                          <wp:extent cx="858774" cy="636422"/>
                          <wp:effectExtent l="19050" t="0" r="0" b="0"/>
                          <wp:docPr id="9"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srcRect/>
                                  <a:stretch>
                                    <a:fillRect/>
                                  </a:stretch>
                                </pic:blipFill>
                                <pic:spPr bwMode="auto">
                                  <a:xfrm>
                                    <a:off x="0" y="0"/>
                                    <a:ext cx="858774" cy="636422"/>
                                  </a:xfrm>
                                  <a:prstGeom prst="rect">
                                    <a:avLst/>
                                  </a:prstGeom>
                                  <a:noFill/>
                                  <a:ln w="9525">
                                    <a:noFill/>
                                    <a:miter lim="800000"/>
                                    <a:headEnd/>
                                    <a:tailEnd/>
                                  </a:ln>
                                </pic:spPr>
                              </pic:pic>
                            </a:graphicData>
                          </a:graphic>
                        </wp:inline>
                      </w:drawing>
                    </w:r>
                  </w:p>
                </w:txbxContent>
              </v:textbox>
            </v:shape>
            <v:shape id="_x0000_s1034" type="#_x0000_t202" style="position:absolute;left:6714;top:7085;width:1394;height:661;mso-height-percent:200;mso-height-percent:200;mso-width-relative:margin;mso-height-relative:margin" filled="f" stroked="f">
              <v:textbox style="mso-next-textbox:#_x0000_s1034;mso-fit-shape-to-text:t">
                <w:txbxContent>
                  <w:p w:rsidR="00603919" w:rsidRPr="002F75DA" w:rsidRDefault="00603919" w:rsidP="00603919">
                    <w:pPr>
                      <w:rPr>
                        <w:b/>
                      </w:rPr>
                    </w:pPr>
                    <w:r w:rsidRPr="002F75DA">
                      <w:rPr>
                        <w:b/>
                      </w:rPr>
                      <w:t>Hình 6.</w:t>
                    </w:r>
                    <w:r>
                      <w:rPr>
                        <w:b/>
                      </w:rPr>
                      <w:t>2b</w:t>
                    </w:r>
                  </w:p>
                </w:txbxContent>
              </v:textbox>
            </v:shape>
          </v:group>
        </w:pict>
      </w:r>
      <w:r w:rsidR="00D82F25">
        <w:rPr>
          <w:b/>
          <w:bCs/>
          <w:color w:val="000000"/>
          <w:sz w:val="26"/>
          <w:szCs w:val="26"/>
        </w:rPr>
        <w:t>A.</w:t>
      </w:r>
      <w:r w:rsidR="00D82F25">
        <w:rPr>
          <w:color w:val="FF0000"/>
        </w:rPr>
        <w:t xml:space="preserve">  Tiếp điểm thường đóng mở chậm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mở đóng chậm …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mở mở chậm… OFF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đóng đóng chậm… OFF delay timer</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17.</w:t>
      </w:r>
      <w:r>
        <w:rPr>
          <w:b/>
          <w:bCs/>
        </w:rPr>
        <w:t xml:space="preserve">  Khởi động từ là khí cụ điện kết hợp nút nhấn dùng để:</w:t>
      </w:r>
    </w:p>
    <w:p w:rsidR="00603919"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 xml:space="preserve">Điều khiển từ xa, đóng cắt mạch điện và bảo vệ quá tải </w:t>
      </w:r>
      <w:r>
        <w:rPr>
          <w:color w:val="000000"/>
          <w:sz w:val="26"/>
          <w:szCs w:val="26"/>
        </w:rPr>
        <w:tab/>
      </w:r>
    </w:p>
    <w:p w:rsidR="00D82F25" w:rsidRDefault="00CD05D1"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sidRPr="00CD05D1">
        <w:rPr>
          <w:b/>
          <w:bCs/>
          <w:noProof/>
          <w:color w:val="000000"/>
          <w:sz w:val="26"/>
          <w:szCs w:val="26"/>
        </w:rPr>
        <w:pict>
          <v:group id="_x0000_s1035" style="position:absolute;left:0;text-align:left;margin-left:390.95pt;margin-top:9.6pt;width:96.95pt;height:79.7pt;z-index:251660288" coordorigin="5449,9423" coordsize="1939,1594">
            <v:shape id="_x0000_s1036" type="#_x0000_t202" style="position:absolute;left:5449;top:9423;width:1939;height:1220;mso-wrap-style:none;mso-width-relative:margin;mso-height-relative:margin" filled="f" stroked="f">
              <v:textbox style="mso-next-textbox:#_x0000_s1036">
                <w:txbxContent>
                  <w:p w:rsidR="00603919" w:rsidRPr="002F75DA" w:rsidRDefault="00603919" w:rsidP="00603919">
                    <w:pPr>
                      <w:rPr>
                        <w:b/>
                      </w:rPr>
                    </w:pPr>
                    <w:r>
                      <w:rPr>
                        <w:b/>
                        <w:noProof/>
                      </w:rPr>
                      <w:drawing>
                        <wp:inline distT="0" distB="0" distL="0" distR="0">
                          <wp:extent cx="1024255" cy="577850"/>
                          <wp:effectExtent l="19050" t="0" r="4445" b="0"/>
                          <wp:docPr id="10"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37" type="#_x0000_t202" style="position:absolute;left:5706;top:10356;width:1394;height:661;mso-height-percent:200;mso-height-percent:200;mso-width-relative:margin;mso-height-relative:margin" filled="f" stroked="f">
              <v:textbox style="mso-next-textbox:#_x0000_s1037;mso-fit-shape-to-text:t">
                <w:txbxContent>
                  <w:p w:rsidR="00603919" w:rsidRPr="002F75DA" w:rsidRDefault="00603919" w:rsidP="00603919">
                    <w:pPr>
                      <w:rPr>
                        <w:b/>
                      </w:rPr>
                    </w:pPr>
                    <w:r w:rsidRPr="002F75DA">
                      <w:rPr>
                        <w:b/>
                      </w:rPr>
                      <w:t>Hình 6.</w:t>
                    </w:r>
                    <w:r>
                      <w:rPr>
                        <w:b/>
                      </w:rPr>
                      <w:t>2c</w:t>
                    </w:r>
                  </w:p>
                </w:txbxContent>
              </v:textbox>
            </v:shape>
          </v:group>
        </w:pict>
      </w:r>
      <w:r w:rsidR="00D82F25">
        <w:rPr>
          <w:b/>
          <w:bCs/>
          <w:color w:val="000000"/>
          <w:sz w:val="26"/>
          <w:szCs w:val="26"/>
        </w:rPr>
        <w:t>B.</w:t>
      </w:r>
      <w:r w:rsidR="00D82F25">
        <w:t xml:space="preserve"> </w:t>
      </w:r>
      <w:r w:rsidR="00D82F25">
        <w:tab/>
        <w:t xml:space="preserve">Đóng ngắt mạch điện điều khiển bằng tay ở mạng hạ áp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 xml:space="preserve">Bảo vệ ngắn mạch </w:t>
      </w:r>
      <w:r>
        <w:tab/>
      </w:r>
      <w:r>
        <w:rPr>
          <w:color w:val="000000"/>
          <w:sz w:val="26"/>
          <w:szCs w:val="26"/>
        </w:rPr>
        <w:tab/>
      </w:r>
      <w:r>
        <w:rPr>
          <w:b/>
          <w:bCs/>
          <w:color w:val="000000"/>
          <w:sz w:val="26"/>
          <w:szCs w:val="26"/>
        </w:rPr>
        <w:t>D.</w:t>
      </w:r>
      <w:r>
        <w:t xml:space="preserve"> </w:t>
      </w:r>
      <w:r>
        <w:tab/>
        <w:t>Bảo vệ quá tải</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18.</w:t>
      </w:r>
      <w:r>
        <w:rPr>
          <w:b/>
          <w:bCs/>
          <w:noProof/>
        </w:rPr>
        <w:t xml:space="preserve"> </w:t>
      </w:r>
      <w:r>
        <w:rPr>
          <w:b/>
          <w:bCs/>
        </w:rPr>
        <w:t xml:space="preserve">Theo hình 6.2c là ký hiệu tiếp điểm ………của rơle thời gian loại ………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điểm thường mở mở chậm … OFF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đóng mở chậm …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mở đóng chậm …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đóng đóng chậm … OFF delay timer</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19.</w:t>
      </w:r>
      <w:r>
        <w:rPr>
          <w:b/>
          <w:bCs/>
        </w:rPr>
        <w:t xml:space="preserve"> Trong các mạch điều khiển và bảo vệ động cơ, rơ le nhiệt có …mắc nối tiếp cuộn dây công tắc tơ (CTT) và ….mắc nối tiếp với tiếp điểm chính của CTT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Tiếp điểm thường đóng…. Tiếp điểm thường mở</w:t>
      </w:r>
      <w:r>
        <w:rPr>
          <w:color w:val="000000"/>
          <w:sz w:val="26"/>
          <w:szCs w:val="26"/>
        </w:rPr>
        <w:tab/>
      </w:r>
      <w:r w:rsidR="009E3ECB">
        <w:rPr>
          <w:color w:val="000000"/>
          <w:sz w:val="26"/>
          <w:szCs w:val="26"/>
        </w:rPr>
        <w:t xml:space="preserve">   </w:t>
      </w:r>
      <w:r>
        <w:rPr>
          <w:b/>
          <w:bCs/>
          <w:color w:val="000000"/>
          <w:sz w:val="26"/>
          <w:szCs w:val="26"/>
        </w:rPr>
        <w:t>B.</w:t>
      </w:r>
      <w:r>
        <w:t xml:space="preserve"> Lưỡng kim nhiệt…. Tiếp điểm thường đóng</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Tiếp điểm thường đóng…. Cuộn dây đốt nóng</w:t>
      </w:r>
      <w:r>
        <w:rPr>
          <w:color w:val="000000"/>
          <w:sz w:val="26"/>
          <w:szCs w:val="26"/>
        </w:rPr>
        <w:tab/>
      </w:r>
      <w:r w:rsidR="009E3ECB">
        <w:rPr>
          <w:color w:val="000000"/>
          <w:sz w:val="26"/>
          <w:szCs w:val="26"/>
        </w:rPr>
        <w:t xml:space="preserve">   </w:t>
      </w:r>
      <w:r>
        <w:rPr>
          <w:b/>
          <w:bCs/>
          <w:color w:val="000000"/>
          <w:sz w:val="26"/>
          <w:szCs w:val="26"/>
        </w:rPr>
        <w:t>D.</w:t>
      </w:r>
      <w:r>
        <w:t xml:space="preserve"> Tiếp điểm thường mở…. Cuộn dây đốt nóng</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20.</w:t>
      </w:r>
      <w:r>
        <w:rPr>
          <w:b/>
          <w:bCs/>
        </w:rPr>
        <w:t xml:space="preserve"> Rơle thời gian (0n delay timer) hình 6.2 có tiếp điểm thường đóng mở chậm…….. tiếp điểm thường đóng mở ngay……..</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8-6………….1-4</w:t>
      </w:r>
      <w:r>
        <w:rPr>
          <w:color w:val="000000"/>
          <w:sz w:val="26"/>
          <w:szCs w:val="26"/>
        </w:rPr>
        <w:tab/>
      </w:r>
      <w:r>
        <w:rPr>
          <w:b/>
          <w:bCs/>
          <w:color w:val="000000"/>
          <w:sz w:val="26"/>
          <w:szCs w:val="26"/>
        </w:rPr>
        <w:t>B.</w:t>
      </w:r>
      <w:r>
        <w:t xml:space="preserve">  8-5………….2-7</w:t>
      </w:r>
      <w:r>
        <w:rPr>
          <w:color w:val="000000"/>
          <w:sz w:val="26"/>
          <w:szCs w:val="26"/>
        </w:rPr>
        <w:tab/>
      </w:r>
      <w:r>
        <w:rPr>
          <w:b/>
          <w:bCs/>
          <w:color w:val="000000"/>
          <w:sz w:val="26"/>
          <w:szCs w:val="26"/>
        </w:rPr>
        <w:t>C.</w:t>
      </w:r>
      <w:r>
        <w:rPr>
          <w:color w:val="FF0000"/>
        </w:rPr>
        <w:t xml:space="preserve">  8-5………….1-4</w:t>
      </w:r>
      <w:r>
        <w:rPr>
          <w:color w:val="000000"/>
          <w:sz w:val="26"/>
          <w:szCs w:val="26"/>
        </w:rPr>
        <w:tab/>
      </w:r>
      <w:r>
        <w:rPr>
          <w:b/>
          <w:bCs/>
          <w:color w:val="000000"/>
          <w:sz w:val="26"/>
          <w:szCs w:val="26"/>
        </w:rPr>
        <w:t>D.</w:t>
      </w:r>
      <w:r>
        <w:t xml:space="preserve">  8-6………….1-3</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21.</w:t>
      </w:r>
      <w:r>
        <w:rPr>
          <w:b/>
          <w:bCs/>
        </w:rPr>
        <w:t xml:space="preserve">  Công-tắc-tơ, loại được thiết lập sử dụng đối với các động cơ không đồng bộ ba pha rotor dây quấn là loại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AC</w:t>
      </w:r>
      <w:r>
        <w:rPr>
          <w:vertAlign w:val="subscript"/>
        </w:rPr>
        <w:t>1</w:t>
      </w:r>
      <w:r>
        <w:tab/>
      </w:r>
      <w:r>
        <w:rPr>
          <w:b/>
          <w:bCs/>
          <w:color w:val="000000"/>
          <w:sz w:val="26"/>
          <w:szCs w:val="26"/>
        </w:rPr>
        <w:t>B.</w:t>
      </w:r>
      <w:r>
        <w:t xml:space="preserve">  AC</w:t>
      </w:r>
      <w:r>
        <w:rPr>
          <w:vertAlign w:val="subscript"/>
        </w:rPr>
        <w:t xml:space="preserve">2 </w:t>
      </w:r>
      <w:r>
        <w:t>và AC</w:t>
      </w:r>
      <w:r>
        <w:rPr>
          <w:vertAlign w:val="subscript"/>
        </w:rPr>
        <w:t>4</w:t>
      </w:r>
      <w:r>
        <w:rPr>
          <w:color w:val="000000"/>
          <w:sz w:val="26"/>
          <w:szCs w:val="26"/>
          <w:vertAlign w:val="subscript"/>
        </w:rPr>
        <w:tab/>
      </w:r>
      <w:r w:rsidRPr="00975ADF">
        <w:rPr>
          <w:b/>
          <w:bCs/>
          <w:color w:val="000000"/>
          <w:sz w:val="26"/>
          <w:szCs w:val="26"/>
        </w:rPr>
        <w:t>C.</w:t>
      </w:r>
      <w:r>
        <w:t xml:space="preserve">  AC</w:t>
      </w:r>
      <w:r>
        <w:rPr>
          <w:vertAlign w:val="subscript"/>
        </w:rPr>
        <w:t xml:space="preserve">1 </w:t>
      </w:r>
      <w:r>
        <w:t>và AC</w:t>
      </w:r>
      <w:r>
        <w:rPr>
          <w:vertAlign w:val="subscript"/>
        </w:rPr>
        <w:t>2</w:t>
      </w:r>
      <w:r>
        <w:t xml:space="preserve">                      </w:t>
      </w:r>
      <w:r>
        <w:rPr>
          <w:color w:val="000000"/>
          <w:sz w:val="26"/>
          <w:szCs w:val="26"/>
        </w:rPr>
        <w:tab/>
      </w:r>
      <w:r>
        <w:rPr>
          <w:b/>
          <w:bCs/>
          <w:color w:val="000000"/>
          <w:sz w:val="26"/>
          <w:szCs w:val="26"/>
        </w:rPr>
        <w:t>D.</w:t>
      </w:r>
      <w:r>
        <w:rPr>
          <w:color w:val="FF0000"/>
        </w:rPr>
        <w:t xml:space="preserve">  AC</w:t>
      </w:r>
      <w:r>
        <w:rPr>
          <w:color w:val="FF0000"/>
          <w:vertAlign w:val="subscript"/>
        </w:rPr>
        <w:t>2</w:t>
      </w:r>
      <w:r>
        <w:t xml:space="preserve">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22.</w:t>
      </w:r>
      <w:r>
        <w:rPr>
          <w:b/>
          <w:bCs/>
        </w:rPr>
        <w:t xml:space="preserve"> Rơle điện áp dùng để bảo vệ các thiết bị điện khi: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Dòng điện đặt vào thiết bị tăng hay giảm so v</w:t>
      </w:r>
      <w:r>
        <w:rPr>
          <w:lang w:val="vi-VN"/>
        </w:rPr>
        <w:t xml:space="preserve">ới </w:t>
      </w:r>
      <w:r>
        <w:t>giá trị định mức</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rPr>
          <w:color w:val="FF0000"/>
        </w:rPr>
        <w:t xml:space="preserve"> </w:t>
      </w:r>
      <w:r>
        <w:rPr>
          <w:color w:val="FF0000"/>
        </w:rPr>
        <w:tab/>
        <w:t>Điện áp đặt vào thiết bị tăng hay giảm so v</w:t>
      </w:r>
      <w:r>
        <w:rPr>
          <w:color w:val="FF0000"/>
          <w:lang w:val="vi-VN"/>
        </w:rPr>
        <w:t xml:space="preserve">ới </w:t>
      </w:r>
      <w:r>
        <w:rPr>
          <w:color w:val="FF0000"/>
        </w:rPr>
        <w:t xml:space="preserve">giá trị định mức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Dòng điện, điện áp đặt vào thiết bị tăng hay giảm so v</w:t>
      </w:r>
      <w:r>
        <w:rPr>
          <w:lang w:val="vi-VN"/>
        </w:rPr>
        <w:t xml:space="preserve">ới </w:t>
      </w:r>
      <w:r>
        <w:t>giá trị định mức</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pPr>
      <w:r>
        <w:rPr>
          <w:b/>
          <w:bCs/>
          <w:color w:val="000000"/>
          <w:sz w:val="26"/>
          <w:szCs w:val="26"/>
        </w:rPr>
        <w:t>D.</w:t>
      </w:r>
      <w:r>
        <w:t xml:space="preserve"> </w:t>
      </w:r>
      <w:r>
        <w:tab/>
        <w:t>Điện áp đặt vào thiết bị giảm so v</w:t>
      </w:r>
      <w:r>
        <w:rPr>
          <w:lang w:val="vi-VN"/>
        </w:rPr>
        <w:t xml:space="preserve">ới </w:t>
      </w:r>
      <w:r>
        <w:t>giá trị định mức</w:t>
      </w:r>
    </w:p>
    <w:p w:rsidR="00BB5D7E" w:rsidRDefault="00BB5D7E"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lastRenderedPageBreak/>
        <w:t>23.</w:t>
      </w:r>
      <w:r>
        <w:rPr>
          <w:b/>
          <w:bCs/>
        </w:rPr>
        <w:t xml:space="preserve"> Rơle thời gian (OFF delay timer) hình 6.3 có tiếp điểm thường mở đóng ngay mở chậm…….. tiếp điểm thường mở đóng ngay……</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pPr>
      <w:r>
        <w:rPr>
          <w:b/>
          <w:bCs/>
          <w:color w:val="000000"/>
          <w:sz w:val="26"/>
          <w:szCs w:val="26"/>
        </w:rPr>
        <w:t>A.</w:t>
      </w:r>
      <w:r>
        <w:t xml:space="preserve">  8-6………….1-4</w:t>
      </w:r>
      <w:r>
        <w:rPr>
          <w:color w:val="000000"/>
          <w:sz w:val="26"/>
          <w:szCs w:val="26"/>
        </w:rPr>
        <w:tab/>
      </w:r>
      <w:r>
        <w:rPr>
          <w:b/>
          <w:bCs/>
          <w:color w:val="000000"/>
          <w:sz w:val="26"/>
          <w:szCs w:val="26"/>
        </w:rPr>
        <w:t>B.</w:t>
      </w:r>
      <w:r>
        <w:t xml:space="preserve">  8-5………….2-7</w:t>
      </w:r>
      <w:r>
        <w:rPr>
          <w:color w:val="000000"/>
          <w:sz w:val="26"/>
          <w:szCs w:val="26"/>
        </w:rPr>
        <w:tab/>
      </w:r>
      <w:r>
        <w:rPr>
          <w:b/>
          <w:bCs/>
          <w:color w:val="000000"/>
          <w:sz w:val="26"/>
          <w:szCs w:val="26"/>
        </w:rPr>
        <w:t>C.</w:t>
      </w:r>
      <w:r>
        <w:rPr>
          <w:color w:val="FF0000"/>
        </w:rPr>
        <w:t xml:space="preserve">  8-6………….1-3</w:t>
      </w:r>
      <w:r>
        <w:rPr>
          <w:color w:val="000000"/>
          <w:sz w:val="26"/>
          <w:szCs w:val="26"/>
        </w:rPr>
        <w:tab/>
      </w:r>
      <w:r>
        <w:rPr>
          <w:b/>
          <w:bCs/>
          <w:color w:val="000000"/>
          <w:sz w:val="26"/>
          <w:szCs w:val="26"/>
        </w:rPr>
        <w:t>D.</w:t>
      </w:r>
      <w:r>
        <w:t xml:space="preserve">  8-5………….1-3</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24.</w:t>
      </w:r>
      <w:r>
        <w:rPr>
          <w:b/>
          <w:bCs/>
        </w:rPr>
        <w:t xml:space="preserve"> Công dụng của rơle nhiệt trong mạch điện là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Bảo vệ ngắn mạch</w:t>
      </w:r>
      <w:r>
        <w:rPr>
          <w:color w:val="000000"/>
          <w:sz w:val="26"/>
          <w:szCs w:val="26"/>
        </w:rPr>
        <w:tab/>
      </w:r>
      <w:r w:rsidR="009E3ECB">
        <w:rPr>
          <w:color w:val="000000"/>
          <w:sz w:val="26"/>
          <w:szCs w:val="26"/>
        </w:rPr>
        <w:t xml:space="preserve">                                            </w:t>
      </w:r>
      <w:r>
        <w:rPr>
          <w:b/>
          <w:bCs/>
          <w:color w:val="000000"/>
          <w:sz w:val="26"/>
          <w:szCs w:val="26"/>
        </w:rPr>
        <w:t>B.</w:t>
      </w:r>
      <w:r>
        <w:rPr>
          <w:color w:val="FF0000"/>
        </w:rPr>
        <w:t xml:space="preserve"> </w:t>
      </w:r>
      <w:r>
        <w:rPr>
          <w:color w:val="FF0000"/>
        </w:rPr>
        <w:tab/>
        <w:t>Bảo vệ quá tải</w:t>
      </w:r>
    </w:p>
    <w:p w:rsidR="009E3ECB"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Đóng ngắt mạch điện một cách tự động</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w:t>
      </w:r>
      <w:r>
        <w:tab/>
        <w:t xml:space="preserve">Đóng ngắt mạch điện điều khiển bằng tay ở mạng hạ áp </w:t>
      </w:r>
    </w:p>
    <w:p w:rsidR="00D82F25" w:rsidRDefault="00D82F25" w:rsidP="002F2CB0">
      <w:pPr>
        <w:tabs>
          <w:tab w:val="left" w:pos="360"/>
          <w:tab w:val="left" w:pos="450"/>
          <w:tab w:val="left" w:pos="851"/>
          <w:tab w:val="left" w:pos="900"/>
          <w:tab w:val="left" w:pos="1080"/>
          <w:tab w:val="left" w:pos="1843"/>
          <w:tab w:val="left" w:pos="5954"/>
        </w:tabs>
        <w:autoSpaceDE w:val="0"/>
        <w:autoSpaceDN w:val="0"/>
        <w:adjustRightInd w:val="0"/>
        <w:spacing w:after="0"/>
        <w:jc w:val="both"/>
        <w:rPr>
          <w:b/>
          <w:bCs/>
        </w:rPr>
      </w:pPr>
      <w:r>
        <w:rPr>
          <w:b/>
          <w:bCs/>
          <w:color w:val="000000"/>
          <w:sz w:val="26"/>
          <w:szCs w:val="26"/>
        </w:rPr>
        <w:t>25.</w:t>
      </w:r>
      <w:r>
        <w:rPr>
          <w:b/>
          <w:bCs/>
        </w:rPr>
        <w:t xml:space="preserve">  Trên nhãn của công tắc tơ (CTT) có các số liệu định mức sau: 12A- 380V là giá trị của:</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Dòng định mức của tiếp điểm chính- Điện áp định mức cuộn dây CTT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w:t>
      </w:r>
      <w:r>
        <w:tab/>
        <w:t>Dòng và điện áp định mức của cuộn dây CTT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Dòng định mức của tiếp điểm phụ- Điện áp định mức tiếp điểm chính</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w:t>
      </w:r>
      <w:r>
        <w:tab/>
        <w:t>Dòng và điện áp định mức của tiếp điểm chính</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26.</w:t>
      </w:r>
      <w:r>
        <w:rPr>
          <w:b/>
          <w:bCs/>
          <w:noProof/>
        </w:rPr>
        <w:t xml:space="preserve"> </w:t>
      </w:r>
      <w:r>
        <w:rPr>
          <w:b/>
          <w:bCs/>
        </w:rPr>
        <w:t>Theo hình 6.4, nguồn 3 pha 220/380V thì cuộn dây công tắc tơ có điện áp định mức là ……điện áp nguồn đặt vào cuộn dây công tắc tơ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r>
      <w:r>
        <w:rPr>
          <w:color w:val="FF0000"/>
        </w:rPr>
        <w:t>380V ….380V</w:t>
      </w:r>
      <w:r>
        <w:rPr>
          <w:color w:val="000000"/>
          <w:sz w:val="26"/>
          <w:szCs w:val="26"/>
        </w:rPr>
        <w:tab/>
      </w:r>
      <w:r>
        <w:rPr>
          <w:b/>
          <w:bCs/>
          <w:color w:val="000000"/>
          <w:sz w:val="26"/>
          <w:szCs w:val="26"/>
        </w:rPr>
        <w:t>B.</w:t>
      </w:r>
      <w:r>
        <w:t xml:space="preserve"> 110V…. 220V</w:t>
      </w:r>
      <w:r>
        <w:rPr>
          <w:color w:val="000000"/>
          <w:sz w:val="26"/>
          <w:szCs w:val="26"/>
        </w:rPr>
        <w:tab/>
      </w:r>
      <w:r>
        <w:rPr>
          <w:b/>
          <w:bCs/>
          <w:color w:val="000000"/>
          <w:sz w:val="26"/>
          <w:szCs w:val="26"/>
        </w:rPr>
        <w:t>C.</w:t>
      </w:r>
      <w:r>
        <w:t xml:space="preserve"> </w:t>
      </w:r>
      <w:r>
        <w:tab/>
        <w:t>220V ….220V</w:t>
      </w:r>
      <w:r>
        <w:rPr>
          <w:color w:val="000000"/>
          <w:sz w:val="26"/>
          <w:szCs w:val="26"/>
        </w:rPr>
        <w:tab/>
      </w:r>
      <w:r>
        <w:rPr>
          <w:b/>
          <w:bCs/>
          <w:color w:val="000000"/>
          <w:sz w:val="26"/>
          <w:szCs w:val="26"/>
        </w:rPr>
        <w:t>D.</w:t>
      </w:r>
      <w:r>
        <w:t xml:space="preserve"> 110V…. 110V</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27.</w:t>
      </w:r>
      <w:r>
        <w:rPr>
          <w:b/>
          <w:bCs/>
          <w:noProof/>
        </w:rPr>
        <w:t xml:space="preserve"> </w:t>
      </w:r>
      <w:r>
        <w:rPr>
          <w:b/>
          <w:bCs/>
        </w:rPr>
        <w:t>Theo hình 6.4: là mạch……</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rPr>
          <w:color w:val="FF0000"/>
        </w:rPr>
        <w:t xml:space="preserve"> </w:t>
      </w:r>
      <w:r>
        <w:t>Khởi động đổi nối sao-tam giác</w:t>
      </w:r>
      <w:r>
        <w:tab/>
      </w:r>
      <w:r>
        <w:rPr>
          <w:b/>
          <w:bCs/>
          <w:color w:val="000000"/>
          <w:sz w:val="26"/>
          <w:szCs w:val="26"/>
        </w:rPr>
        <w:t>B.</w:t>
      </w:r>
      <w:r>
        <w:rPr>
          <w:color w:val="FF0000"/>
        </w:rPr>
        <w:t xml:space="preserve">  Đảo chiều quay động cơ có liên động</w:t>
      </w:r>
      <w:r>
        <w:rPr>
          <w:color w:val="FF0000"/>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Đảo chiều quay động cơ không có liên động </w:t>
      </w:r>
      <w:r>
        <w:rPr>
          <w:color w:val="000000"/>
          <w:sz w:val="26"/>
          <w:szCs w:val="26"/>
        </w:rPr>
        <w:tab/>
      </w:r>
      <w:r w:rsidR="00975ADF">
        <w:rPr>
          <w:color w:val="000000"/>
          <w:sz w:val="26"/>
          <w:szCs w:val="26"/>
        </w:rPr>
        <w:t xml:space="preserve"> </w:t>
      </w:r>
      <w:r>
        <w:rPr>
          <w:b/>
          <w:bCs/>
          <w:color w:val="000000"/>
          <w:sz w:val="26"/>
          <w:szCs w:val="26"/>
        </w:rPr>
        <w:t>D.</w:t>
      </w:r>
      <w:r>
        <w:t xml:space="preserve"> Khởi động trực tiếp động cơ</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28.</w:t>
      </w:r>
      <w:r>
        <w:rPr>
          <w:b/>
          <w:bCs/>
          <w:noProof/>
        </w:rPr>
        <w:t xml:space="preserve"> </w:t>
      </w:r>
      <w:r>
        <w:rPr>
          <w:b/>
          <w:bCs/>
        </w:rPr>
        <w:t xml:space="preserve"> Theo hình 6.4, tải ba pha có công suất định mức là 0,74kW, điện áp định mức là 220V/380V, cos</w:t>
      </w:r>
      <w:r>
        <w:rPr>
          <w:rFonts w:ascii="Symbol" w:hAnsi="Symbol" w:cs="Symbol"/>
          <w:b/>
          <w:bCs/>
        </w:rPr>
        <w:t></w:t>
      </w:r>
      <w:r>
        <w:rPr>
          <w:b/>
          <w:bCs/>
          <w:vertAlign w:val="subscript"/>
        </w:rPr>
        <w:t>đm</w:t>
      </w:r>
      <w:r>
        <w:rPr>
          <w:b/>
          <w:bCs/>
        </w:rPr>
        <w:t xml:space="preserve">  là 0,8. Biết dòng ngắn mạch của nguồn là 6kA</w:t>
      </w:r>
      <w:r>
        <w:t xml:space="preserve">; </w:t>
      </w:r>
      <w:r>
        <w:rPr>
          <w:b/>
          <w:bCs/>
        </w:rPr>
        <w:t>lưới điện nguồn cung cấp220V/380V, tải hoạt động không ổn định.</w:t>
      </w:r>
      <w:r>
        <w:t xml:space="preserve"> </w:t>
      </w:r>
      <w:r>
        <w:rPr>
          <w:b/>
          <w:bCs/>
        </w:rPr>
        <w:t xml:space="preserve">Tính toán, lựa chọn CB phù hợp: </w:t>
      </w:r>
    </w:p>
    <w:p w:rsidR="00D82F25" w:rsidRDefault="00975ADF" w:rsidP="002F2CB0">
      <w:pPr>
        <w:keepNext/>
        <w:tabs>
          <w:tab w:val="left" w:pos="450"/>
          <w:tab w:val="left" w:pos="851"/>
          <w:tab w:val="left" w:pos="900"/>
          <w:tab w:val="left" w:pos="4536"/>
          <w:tab w:val="left" w:pos="5954"/>
        </w:tabs>
        <w:autoSpaceDE w:val="0"/>
        <w:autoSpaceDN w:val="0"/>
        <w:adjustRightInd w:val="0"/>
        <w:spacing w:after="0"/>
        <w:jc w:val="both"/>
      </w:pPr>
      <w:r>
        <w:rPr>
          <w:b/>
          <w:bCs/>
          <w:color w:val="000000"/>
          <w:sz w:val="26"/>
          <w:szCs w:val="26"/>
        </w:rPr>
        <w:t xml:space="preserve">       </w:t>
      </w:r>
      <w:r w:rsidR="00D82F25">
        <w:rPr>
          <w:b/>
          <w:bCs/>
          <w:color w:val="000000"/>
          <w:sz w:val="26"/>
          <w:szCs w:val="26"/>
        </w:rPr>
        <w:t>A.</w:t>
      </w:r>
      <w:r w:rsidR="00D82F25">
        <w:t xml:space="preserve">  MCB 3P,6A, 6kA ,400V</w:t>
      </w:r>
      <w:r w:rsidR="00D82F25">
        <w:rPr>
          <w:color w:val="000000"/>
          <w:sz w:val="26"/>
          <w:szCs w:val="26"/>
        </w:rPr>
        <w:tab/>
      </w:r>
      <w:r>
        <w:rPr>
          <w:color w:val="000000"/>
          <w:sz w:val="26"/>
          <w:szCs w:val="26"/>
        </w:rPr>
        <w:t xml:space="preserve">                  </w:t>
      </w:r>
      <w:r w:rsidR="00D82F25">
        <w:rPr>
          <w:b/>
          <w:bCs/>
          <w:color w:val="000000"/>
          <w:sz w:val="26"/>
          <w:szCs w:val="26"/>
        </w:rPr>
        <w:t>B.</w:t>
      </w:r>
      <w:r w:rsidR="00D82F25">
        <w:t xml:space="preserve">  ELCB 3P,63A, 25kA ,415V</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r>
      <w:r>
        <w:rPr>
          <w:color w:val="FF0000"/>
        </w:rPr>
        <w:t>MCB 3P,6A, 7,5kA ,400V</w:t>
      </w:r>
      <w:r>
        <w:rPr>
          <w:color w:val="000000"/>
          <w:sz w:val="26"/>
          <w:szCs w:val="26"/>
        </w:rPr>
        <w:tab/>
      </w:r>
      <w:r>
        <w:rPr>
          <w:b/>
          <w:bCs/>
          <w:color w:val="000000"/>
          <w:sz w:val="26"/>
          <w:szCs w:val="26"/>
        </w:rPr>
        <w:t>D.</w:t>
      </w:r>
      <w:r>
        <w:t xml:space="preserve">  MCCB 3P,15A, 7,5kA ,415V</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29.</w:t>
      </w:r>
      <w:r>
        <w:rPr>
          <w:b/>
          <w:bCs/>
          <w:noProof/>
        </w:rPr>
        <w:t xml:space="preserve"> </w:t>
      </w:r>
      <w:r>
        <w:rPr>
          <w:b/>
          <w:bCs/>
        </w:rPr>
        <w:t>Theo hình 6.4:</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r>
      <w:r w:rsidR="00447C70">
        <w:t>K</w:t>
      </w:r>
      <w:r w:rsidR="00447C70">
        <w:rPr>
          <w:vertAlign w:val="subscript"/>
        </w:rPr>
        <w:t>13-15:</w:t>
      </w:r>
      <w:r w:rsidR="00447C70">
        <w:t xml:space="preserve"> </w:t>
      </w:r>
      <w:r w:rsidR="00447C70">
        <w:rPr>
          <w:color w:val="FF0000"/>
        </w:rPr>
        <w:t xml:space="preserve">Tiếp điểm thường đóng của </w:t>
      </w:r>
      <w:r w:rsidR="00447C70">
        <w:t>công tắc tơ K</w:t>
      </w:r>
      <w:r w:rsidR="00447C70">
        <w:rPr>
          <w:vertAlign w:val="subscript"/>
        </w:rPr>
        <w:t xml:space="preserve">T </w:t>
      </w:r>
      <w:r w:rsidR="00447C70">
        <w:rPr>
          <w:color w:val="000000"/>
          <w:sz w:val="26"/>
          <w:szCs w:val="26"/>
          <w:vertAlign w:val="subscript"/>
        </w:rPr>
        <w:t xml:space="preserve"> </w:t>
      </w:r>
      <w:r>
        <w:rPr>
          <w:color w:val="000000"/>
          <w:sz w:val="26"/>
          <w:szCs w:val="26"/>
          <w:vertAlign w:val="subscript"/>
        </w:rPr>
        <w:tab/>
      </w:r>
      <w:r w:rsidRPr="00447C70">
        <w:rPr>
          <w:b/>
          <w:bCs/>
          <w:color w:val="000000"/>
          <w:sz w:val="26"/>
          <w:szCs w:val="26"/>
        </w:rPr>
        <w:t>B.</w:t>
      </w:r>
      <w:r>
        <w:t xml:space="preserve"> K</w:t>
      </w:r>
      <w:r>
        <w:rPr>
          <w:vertAlign w:val="subscript"/>
        </w:rPr>
        <w:t>9-2:</w:t>
      </w:r>
      <w:r>
        <w:t xml:space="preserve"> Cuộn dây rơle nhiệt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K</w:t>
      </w:r>
      <w:r>
        <w:rPr>
          <w:vertAlign w:val="subscript"/>
        </w:rPr>
        <w:t>3-5:</w:t>
      </w:r>
      <w:r>
        <w:t xml:space="preserve"> Cuộn dây công tắc tơ </w:t>
      </w:r>
      <w:r w:rsidR="00821333">
        <w:t>K</w:t>
      </w:r>
      <w:r w:rsidR="00821333">
        <w:rPr>
          <w:vertAlign w:val="subscript"/>
        </w:rPr>
        <w:t>T</w:t>
      </w:r>
      <w:r>
        <w:t xml:space="preserve"> </w:t>
      </w:r>
      <w:r>
        <w:rPr>
          <w:color w:val="000000"/>
          <w:sz w:val="26"/>
          <w:szCs w:val="26"/>
        </w:rPr>
        <w:tab/>
      </w:r>
      <w:r>
        <w:rPr>
          <w:b/>
          <w:bCs/>
          <w:color w:val="000000"/>
          <w:sz w:val="26"/>
          <w:szCs w:val="26"/>
        </w:rPr>
        <w:t>D.</w:t>
      </w:r>
      <w:r>
        <w:t xml:space="preserve"> </w:t>
      </w:r>
      <w:r>
        <w:tab/>
        <w:t>R</w:t>
      </w:r>
      <w:r>
        <w:rPr>
          <w:vertAlign w:val="subscript"/>
        </w:rPr>
        <w:t>N2-4:</w:t>
      </w:r>
      <w:r>
        <w:t xml:space="preserve"> Tiếp điểm thường mở r</w:t>
      </w:r>
      <w:r>
        <w:rPr>
          <w:lang w:val="vi-VN"/>
        </w:rPr>
        <w:t>ơle nhiệt</w:t>
      </w:r>
      <w:r>
        <w:t xml:space="preserve">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30.</w:t>
      </w:r>
      <w:r>
        <w:rPr>
          <w:b/>
          <w:bCs/>
          <w:noProof/>
        </w:rPr>
        <w:t xml:space="preserve"> </w:t>
      </w:r>
      <w:r>
        <w:rPr>
          <w:b/>
          <w:bCs/>
        </w:rPr>
        <w:t xml:space="preserve">Theo hình 6.4: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K</w:t>
      </w:r>
      <w:r>
        <w:rPr>
          <w:vertAlign w:val="subscript"/>
        </w:rPr>
        <w:t>3-5:</w:t>
      </w:r>
      <w:r>
        <w:t xml:space="preserve"> Cuộn dây công tắc tơ </w:t>
      </w:r>
      <w:r w:rsidR="00821333">
        <w:t>K</w:t>
      </w:r>
      <w:r w:rsidR="00821333">
        <w:rPr>
          <w:vertAlign w:val="subscript"/>
        </w:rPr>
        <w:t>T</w:t>
      </w:r>
      <w:r>
        <w:rPr>
          <w:color w:val="000000"/>
          <w:sz w:val="26"/>
          <w:szCs w:val="26"/>
        </w:rPr>
        <w:tab/>
      </w:r>
      <w:r>
        <w:rPr>
          <w:b/>
          <w:bCs/>
          <w:color w:val="000000"/>
          <w:sz w:val="26"/>
          <w:szCs w:val="26"/>
        </w:rPr>
        <w:t>B.</w:t>
      </w:r>
      <w:r>
        <w:t xml:space="preserve"> </w:t>
      </w:r>
      <w:r>
        <w:tab/>
        <w:t>K</w:t>
      </w:r>
      <w:r>
        <w:rPr>
          <w:vertAlign w:val="subscript"/>
        </w:rPr>
        <w:t>9-2:</w:t>
      </w:r>
      <w:r>
        <w:t xml:space="preserve"> Cuộn dây rơle nhiệt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rFonts w:ascii="VNI-Times" w:hAnsi="VNI-Times" w:cs="VNI-Times"/>
          <w:b/>
          <w:bCs/>
          <w:color w:val="FF0000"/>
        </w:rPr>
      </w:pPr>
      <w:r>
        <w:rPr>
          <w:b/>
          <w:bCs/>
          <w:color w:val="000000"/>
          <w:sz w:val="26"/>
          <w:szCs w:val="26"/>
        </w:rPr>
        <w:t>C.</w:t>
      </w:r>
      <w:r>
        <w:t xml:space="preserve"> </w:t>
      </w:r>
      <w:r>
        <w:tab/>
        <w:t>R</w:t>
      </w:r>
      <w:r>
        <w:rPr>
          <w:vertAlign w:val="subscript"/>
        </w:rPr>
        <w:t>N2-4:</w:t>
      </w:r>
      <w:r>
        <w:t xml:space="preserve"> </w:t>
      </w:r>
      <w:r>
        <w:rPr>
          <w:color w:val="FF0000"/>
        </w:rPr>
        <w:t>Tiếp điểm thường đóng của r</w:t>
      </w:r>
      <w:r>
        <w:rPr>
          <w:color w:val="FF0000"/>
          <w:lang w:val="vi-VN"/>
        </w:rPr>
        <w:t>ơle nhiệt</w:t>
      </w:r>
      <w:r>
        <w:rPr>
          <w:color w:val="000000"/>
          <w:sz w:val="26"/>
          <w:szCs w:val="26"/>
          <w:lang w:val="vi-VN"/>
        </w:rPr>
        <w:tab/>
      </w:r>
      <w:r>
        <w:rPr>
          <w:b/>
          <w:bCs/>
          <w:color w:val="000000"/>
          <w:sz w:val="26"/>
          <w:szCs w:val="26"/>
          <w:lang w:val="vi-VN"/>
        </w:rPr>
        <w:t>D.</w:t>
      </w:r>
      <w:r>
        <w:t xml:space="preserve"> </w:t>
      </w:r>
      <w:r>
        <w:tab/>
        <w:t>R</w:t>
      </w:r>
      <w:r>
        <w:rPr>
          <w:vertAlign w:val="subscript"/>
        </w:rPr>
        <w:t>N2-4:</w:t>
      </w:r>
      <w:r>
        <w:t xml:space="preserve"> Tiếp điểm thường mở r</w:t>
      </w:r>
      <w:r>
        <w:rPr>
          <w:lang w:val="vi-VN"/>
        </w:rPr>
        <w:t>ơle nhiệt</w:t>
      </w:r>
      <w:r>
        <w:rPr>
          <w:rFonts w:ascii="VNI-Times" w:hAnsi="VNI-Times" w:cs="VNI-Times"/>
          <w:b/>
          <w:bCs/>
          <w:color w:val="FF0000"/>
        </w:rPr>
        <w:t xml:space="preserve"> </w:t>
      </w:r>
    </w:p>
    <w:p w:rsidR="00975ADF" w:rsidRDefault="00975ADF"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p>
    <w:p w:rsidR="00D82F25" w:rsidRDefault="00CD05D1" w:rsidP="002F2CB0">
      <w:pPr>
        <w:tabs>
          <w:tab w:val="left" w:pos="851"/>
          <w:tab w:val="left" w:pos="5954"/>
        </w:tabs>
      </w:pPr>
      <w:r>
        <w:rPr>
          <w:noProof/>
        </w:rPr>
        <w:pict>
          <v:group id="_x0000_s1042" style="position:absolute;margin-left:9.45pt;margin-top:10.45pt;width:512.05pt;height:278.3pt;z-index:251664384" coordorigin="1180,7841" coordsize="10241,5566">
            <v:shape id="_x0000_s1043" type="#_x0000_t202" style="position:absolute;left:1180;top:7841;width:10241;height:5566;mso-width-relative:margin;mso-height-relative:margin">
              <v:textbox style="mso-next-textbox:#_x0000_s1043">
                <w:txbxContent>
                  <w:p w:rsidR="00C92DA0" w:rsidRDefault="006E587D" w:rsidP="00C92DA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5" o:spid="_x0000_i1025" type="#_x0000_t75" style="width:135.75pt;height:272.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">
                          <v:imagedata r:id="rId10" o:title="" croptop="-1784f" cropbottom="-186f" cropleft="-2521f" cropright="-3019f"/>
                          <o:lock v:ext="edit" aspectratio="f"/>
                        </v:shape>
                      </w:pict>
                    </w:r>
                    <w:r>
                      <w:rPr>
                        <w:noProof/>
                      </w:rPr>
                      <w:pict>
                        <v:shape id="_x0000_i1026" type="#_x0000_t75" style="width:330pt;height:174pt">
                          <v:imagedata r:id="rId11" o:title=""/>
                        </v:shape>
                      </w:pict>
                    </w:r>
                  </w:p>
                </w:txbxContent>
              </v:textbox>
            </v:shape>
            <v:shape id="_x0000_s1044" type="#_x0000_t202" style="position:absolute;left:4215;top:10647;width:615;height:438;mso-width-relative:margin;mso-height-relative:margin" stroked="f">
              <v:textbox style="mso-next-textbox:#_x0000_s1044">
                <w:txbxContent>
                  <w:p w:rsidR="00C92DA0" w:rsidRPr="00713D8D" w:rsidRDefault="00C92DA0" w:rsidP="00C92DA0">
                    <w:pPr>
                      <w:rPr>
                        <w:b/>
                        <w:sz w:val="28"/>
                        <w:szCs w:val="28"/>
                      </w:rPr>
                    </w:pPr>
                    <w:r w:rsidRPr="00713D8D">
                      <w:rPr>
                        <w:b/>
                        <w:sz w:val="28"/>
                        <w:szCs w:val="28"/>
                      </w:rPr>
                      <w:t>A</w:t>
                    </w:r>
                  </w:p>
                </w:txbxContent>
              </v:textbox>
            </v:shape>
            <v:shape id="_x0000_s1045" type="#_x0000_t202" style="position:absolute;left:10605;top:10488;width:615;height:438;mso-width-relative:margin;mso-height-relative:margin" stroked="f">
              <v:textbox style="mso-next-textbox:#_x0000_s1045">
                <w:txbxContent>
                  <w:p w:rsidR="00C92DA0" w:rsidRPr="00713D8D" w:rsidRDefault="00C92DA0" w:rsidP="00C92DA0">
                    <w:pPr>
                      <w:rPr>
                        <w:b/>
                        <w:sz w:val="28"/>
                        <w:szCs w:val="28"/>
                      </w:rPr>
                    </w:pPr>
                    <w:r>
                      <w:rPr>
                        <w:b/>
                        <w:sz w:val="28"/>
                        <w:szCs w:val="28"/>
                      </w:rPr>
                      <w:t>B</w:t>
                    </w:r>
                  </w:p>
                </w:txbxContent>
              </v:textbox>
            </v:shape>
          </v:group>
        </w:pict>
      </w:r>
      <w:r w:rsidR="00D82F25">
        <w:br w:type="page"/>
      </w:r>
    </w:p>
    <w:p w:rsidR="00D82F25" w:rsidRDefault="00D82F25" w:rsidP="002F2CB0">
      <w:pPr>
        <w:tabs>
          <w:tab w:val="left" w:pos="851"/>
          <w:tab w:val="center" w:pos="2040"/>
          <w:tab w:val="left" w:pos="3261"/>
          <w:tab w:val="left" w:pos="5954"/>
          <w:tab w:val="left" w:pos="6237"/>
          <w:tab w:val="center" w:pos="7320"/>
        </w:tabs>
        <w:autoSpaceDE w:val="0"/>
        <w:autoSpaceDN w:val="0"/>
        <w:adjustRightInd w:val="0"/>
        <w:spacing w:after="0"/>
        <w:rPr>
          <w:sz w:val="6"/>
          <w:szCs w:val="6"/>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CD05D1" w:rsidP="00E07626">
      <w:pPr>
        <w:pStyle w:val="ListParagraph"/>
        <w:ind w:left="0"/>
        <w:jc w:val="both"/>
        <w:rPr>
          <w:rFonts w:ascii="Times New Roman" w:hAnsi="Times New Roman"/>
          <w:b/>
        </w:rPr>
      </w:pPr>
      <w:r>
        <w:rPr>
          <w:rFonts w:ascii="Times New Roman" w:hAnsi="Times New Roman"/>
          <w:b/>
          <w:noProof/>
        </w:rPr>
        <w:pict>
          <v:group id="_x0000_s1049" style="position:absolute;left:0;text-align:left;margin-left:363.2pt;margin-top:8.15pt;width:172.25pt;height:154pt;z-index:251666432" coordorigin="2920,5819" coordsize="3445,3080">
            <v:shape id="_x0000_s1050"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2" o:title=""/>
            </v:shape>
            <v:shape id="_x0000_s1051" type="#_x0000_t202" style="position:absolute;left:4971;top:7449;width:1394;height:661;mso-height-percent:200;mso-height-percent:200;mso-width-relative:margin;mso-height-relative:margin" filled="f" stroked="f">
              <v:textbox style="mso-next-textbox:#_x0000_s1051;mso-fit-shape-to-text:t">
                <w:txbxContent>
                  <w:p w:rsidR="00E07626" w:rsidRPr="002F75DA" w:rsidRDefault="00E07626" w:rsidP="00E07626">
                    <w:pPr>
                      <w:rPr>
                        <w:b/>
                      </w:rPr>
                    </w:pPr>
                    <w:r w:rsidRPr="002F75DA">
                      <w:rPr>
                        <w:b/>
                      </w:rPr>
                      <w:t>Hình 6.3</w:t>
                    </w:r>
                  </w:p>
                </w:txbxContent>
              </v:textbox>
            </v:shape>
          </v:group>
          <o:OLEObject Type="Embed" ProgID="Visio.Drawing.11" ShapeID="_x0000_s1050" DrawAspect="Content" ObjectID="_1482614237" r:id="rId13"/>
        </w:pict>
      </w:r>
      <w:r>
        <w:rPr>
          <w:rFonts w:ascii="Times New Roman" w:hAnsi="Times New Roman"/>
          <w:b/>
          <w:noProof/>
        </w:rPr>
        <w:pict>
          <v:group id="_x0000_s1046" style="position:absolute;left:0;text-align:left;margin-left:10.8pt;margin-top:21.35pt;width:352.4pt;height:140.4pt;z-index:251665408" coordorigin="3315,2056" coordsize="6605,2562">
            <v:shape id="_x0000_s1047" type="#_x0000_t75" style="position:absolute;left:3315;top:2056;width:5112;height:2562">
              <v:imagedata r:id="rId14" o:title=""/>
            </v:shape>
            <v:shape id="_x0000_s1048" type="#_x0000_t202" style="position:absolute;left:8526;top:3404;width:1394;height:661;mso-height-percent:200;mso-height-percent:200;mso-width-relative:margin;mso-height-relative:margin" filled="f" stroked="f">
              <v:textbox style="mso-next-textbox:#_x0000_s1048">
                <w:txbxContent>
                  <w:p w:rsidR="00E07626" w:rsidRDefault="00E07626" w:rsidP="00E07626">
                    <w:pPr>
                      <w:rPr>
                        <w:b/>
                      </w:rPr>
                    </w:pPr>
                    <w:r>
                      <w:rPr>
                        <w:b/>
                      </w:rPr>
                      <w:t>Hình 6.2</w:t>
                    </w:r>
                  </w:p>
                </w:txbxContent>
              </v:textbox>
            </v:shape>
          </v:group>
          <o:OLEObject Type="Embed" ProgID="PBrush" ShapeID="_x0000_s1047" DrawAspect="Content" ObjectID="_1482614238" r:id="rId15"/>
        </w:pict>
      </w: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b/>
        </w:rPr>
      </w:pPr>
      <w:r>
        <w:rPr>
          <w:rFonts w:ascii="Times New Roman" w:hAnsi="Times New Roman"/>
          <w:b/>
        </w:rPr>
        <w:t>31.</w:t>
      </w:r>
      <w:r>
        <w:rPr>
          <w:b/>
        </w:rPr>
        <w:t xml:space="preserve"> </w:t>
      </w:r>
      <w:r>
        <w:rPr>
          <w:rFonts w:ascii="Times New Roman" w:hAnsi="Times New Roman"/>
          <w:b/>
        </w:rPr>
        <w:t>(0,5điểm)</w:t>
      </w:r>
    </w:p>
    <w:p w:rsidR="00E07626" w:rsidRDefault="00E07626" w:rsidP="00E07626">
      <w:pPr>
        <w:pStyle w:val="ListParagraph"/>
        <w:ind w:left="0"/>
        <w:jc w:val="both"/>
        <w:rPr>
          <w:b/>
        </w:rPr>
      </w:pPr>
      <w:r>
        <w:rPr>
          <w:b/>
        </w:rPr>
        <w:t>Theo hình 6.4,</w:t>
      </w:r>
      <w:r>
        <w:rPr>
          <w:rFonts w:ascii="Times New Roman" w:hAnsi="Times New Roman"/>
          <w:b/>
        </w:rPr>
        <w:t xml:space="preserve"> kể tên và trình bày công dụng của các loại khí cụ điện được sử dụng để đóng cắt và bảo vệ mạch điện …</w:t>
      </w:r>
    </w:p>
    <w:p w:rsidR="00E07626" w:rsidRDefault="00E07626" w:rsidP="00E07626">
      <w:pPr>
        <w:pStyle w:val="ListParagraph"/>
        <w:ind w:left="0"/>
        <w:jc w:val="both"/>
        <w:rPr>
          <w:b/>
        </w:rPr>
      </w:pPr>
      <w:r>
        <w:rPr>
          <w:rFonts w:ascii="Times New Roman" w:hAnsi="Times New Roman"/>
          <w:b/>
        </w:rPr>
        <w:t>32.</w:t>
      </w:r>
      <w:r>
        <w:rPr>
          <w:b/>
        </w:rPr>
        <w:t xml:space="preserve"> </w:t>
      </w:r>
      <w:r>
        <w:rPr>
          <w:rFonts w:ascii="Times New Roman" w:hAnsi="Times New Roman"/>
          <w:b/>
        </w:rPr>
        <w:t>(0,5điểm)</w:t>
      </w:r>
    </w:p>
    <w:p w:rsidR="00E07626" w:rsidRDefault="00E07626" w:rsidP="00E07626">
      <w:pPr>
        <w:pStyle w:val="ListParagraph"/>
        <w:ind w:left="0"/>
        <w:jc w:val="both"/>
        <w:rPr>
          <w:b/>
        </w:rPr>
      </w:pPr>
      <w:r>
        <w:rPr>
          <w:b/>
        </w:rPr>
        <w:t>Theo hình 6.4,</w:t>
      </w:r>
      <w:r>
        <w:rPr>
          <w:rFonts w:ascii="Times New Roman" w:hAnsi="Times New Roman"/>
          <w:b/>
        </w:rPr>
        <w:t xml:space="preserve"> RN</w:t>
      </w:r>
      <w:r>
        <w:rPr>
          <w:rFonts w:ascii="Times New Roman" w:hAnsi="Times New Roman"/>
          <w:b/>
          <w:vertAlign w:val="subscript"/>
        </w:rPr>
        <w:t xml:space="preserve">2-4  </w:t>
      </w:r>
      <w:r>
        <w:rPr>
          <w:rFonts w:ascii="Times New Roman" w:hAnsi="Times New Roman"/>
          <w:b/>
        </w:rPr>
        <w:t>là</w:t>
      </w:r>
      <w:r>
        <w:rPr>
          <w:rFonts w:ascii="Times New Roman" w:hAnsi="Times New Roman"/>
          <w:b/>
          <w:vertAlign w:val="subscript"/>
        </w:rPr>
        <w:t xml:space="preserve"> </w:t>
      </w:r>
      <w:r>
        <w:rPr>
          <w:rFonts w:ascii="Times New Roman" w:hAnsi="Times New Roman"/>
          <w:b/>
        </w:rPr>
        <w:t>phần tử của khí cụ điện nào và nêu nhiệm vụ của RN</w:t>
      </w:r>
      <w:r>
        <w:rPr>
          <w:rFonts w:ascii="Times New Roman" w:hAnsi="Times New Roman"/>
          <w:b/>
          <w:vertAlign w:val="subscript"/>
        </w:rPr>
        <w:t xml:space="preserve">2-4  </w:t>
      </w:r>
      <w:r>
        <w:rPr>
          <w:rFonts w:ascii="Times New Roman" w:hAnsi="Times New Roman"/>
          <w:b/>
        </w:rPr>
        <w:t xml:space="preserve">trong mạch; xác định dòng tác động của rơle nhiệt sử dụng phù hợp với mạch. </w:t>
      </w:r>
      <w:r>
        <w:rPr>
          <w:rFonts w:ascii="Times New Roman" w:hAnsi="Times New Roman"/>
          <w:b/>
          <w:i/>
        </w:rPr>
        <w:t xml:space="preserve">Biết động cơ không đồng bộ 3 pha roto lồng sóc hoạt động ở chế độ định mức mắc tam giác có các số liệu định mức sau: ∆/Y: </w:t>
      </w:r>
      <w:r>
        <w:rPr>
          <w:rFonts w:ascii="Times New Roman" w:hAnsi="Times New Roman"/>
          <w:b/>
          <w:bCs/>
          <w:i/>
          <w:lang w:val="it-IT"/>
        </w:rPr>
        <w:t>380/660V</w:t>
      </w:r>
      <w:r>
        <w:rPr>
          <w:rFonts w:ascii="Times New Roman" w:hAnsi="Times New Roman"/>
          <w:b/>
          <w:i/>
        </w:rPr>
        <w:t xml:space="preserve">; </w:t>
      </w:r>
      <w:r>
        <w:rPr>
          <w:rFonts w:ascii="Times New Roman" w:hAnsi="Times New Roman"/>
          <w:b/>
          <w:bCs/>
          <w:i/>
          <w:lang w:val="it-IT"/>
        </w:rPr>
        <w:t>24A/13,9A</w:t>
      </w:r>
      <w:r>
        <w:rPr>
          <w:rFonts w:ascii="Times New Roman" w:hAnsi="Times New Roman"/>
          <w:b/>
          <w:i/>
        </w:rPr>
        <w:t>.</w:t>
      </w:r>
    </w:p>
    <w:p w:rsidR="00E07626" w:rsidRDefault="00E07626" w:rsidP="00E07626">
      <w:pPr>
        <w:spacing w:after="0"/>
      </w:pPr>
    </w:p>
    <w:p w:rsidR="00E07626" w:rsidRDefault="00E07626" w:rsidP="00E07626">
      <w:pPr>
        <w:tabs>
          <w:tab w:val="left" w:pos="100"/>
          <w:tab w:val="left" w:pos="2780"/>
          <w:tab w:val="left" w:pos="5620"/>
          <w:tab w:val="left" w:pos="8440"/>
        </w:tabs>
        <w:autoSpaceDE w:val="0"/>
        <w:autoSpaceDN w:val="0"/>
        <w:adjustRightInd w:val="0"/>
        <w:ind w:firstLine="360"/>
      </w:pPr>
    </w:p>
    <w:p w:rsidR="00107569" w:rsidRPr="004954A0" w:rsidRDefault="00107569" w:rsidP="00107569">
      <w:pPr>
        <w:tabs>
          <w:tab w:val="left" w:pos="100"/>
          <w:tab w:val="left" w:pos="2780"/>
          <w:tab w:val="left" w:pos="5620"/>
          <w:tab w:val="left" w:pos="8440"/>
        </w:tabs>
        <w:autoSpaceDE w:val="0"/>
        <w:autoSpaceDN w:val="0"/>
        <w:adjustRightInd w:val="0"/>
        <w:ind w:firstLine="360"/>
      </w:pPr>
      <w:r w:rsidRPr="004954A0">
        <w:t>TRƯỞNG KHOA                               TRƯỞNG BỘ MÔN                     GIÁO VIÊN SOẠN ĐỀ</w:t>
      </w:r>
    </w:p>
    <w:p w:rsidR="00107569" w:rsidRPr="004954A0" w:rsidRDefault="00107569" w:rsidP="00107569">
      <w:pPr>
        <w:tabs>
          <w:tab w:val="left" w:pos="-2805"/>
          <w:tab w:val="left" w:pos="426"/>
          <w:tab w:val="left" w:pos="709"/>
        </w:tabs>
        <w:ind w:firstLine="360"/>
        <w:rPr>
          <w:i/>
        </w:rPr>
      </w:pPr>
    </w:p>
    <w:p w:rsidR="00107569" w:rsidRPr="004954A0" w:rsidRDefault="00107569" w:rsidP="00107569">
      <w:pPr>
        <w:tabs>
          <w:tab w:val="left" w:pos="-2805"/>
          <w:tab w:val="left" w:pos="426"/>
          <w:tab w:val="left" w:pos="709"/>
        </w:tabs>
        <w:ind w:firstLine="360"/>
        <w:rPr>
          <w:i/>
        </w:rPr>
      </w:pPr>
      <w:r w:rsidRPr="004954A0">
        <w:rPr>
          <w:i/>
        </w:rPr>
        <w:t xml:space="preserve">        </w:t>
      </w:r>
    </w:p>
    <w:p w:rsidR="00107569" w:rsidRPr="004954A0" w:rsidRDefault="00107569" w:rsidP="00107569">
      <w:pPr>
        <w:tabs>
          <w:tab w:val="left" w:pos="-2805"/>
          <w:tab w:val="left" w:pos="426"/>
          <w:tab w:val="left" w:pos="709"/>
        </w:tabs>
        <w:ind w:firstLine="3969"/>
      </w:pPr>
      <w:r w:rsidRPr="004954A0">
        <w:rPr>
          <w:i/>
        </w:rPr>
        <w:t xml:space="preserve">    Ngô Hoàng Anh                           </w:t>
      </w:r>
      <w:r>
        <w:rPr>
          <w:i/>
        </w:rPr>
        <w:t xml:space="preserve">   </w:t>
      </w:r>
      <w:r w:rsidRPr="004954A0">
        <w:rPr>
          <w:i/>
        </w:rPr>
        <w:t xml:space="preserve"> Trần Thị Lệ</w:t>
      </w:r>
    </w:p>
    <w:p w:rsidR="00107569" w:rsidRPr="004954A0" w:rsidRDefault="00CD05D1" w:rsidP="00107569">
      <w:r>
        <w:rPr>
          <w:noProof/>
        </w:rPr>
        <w:pict>
          <v:group id="_x0000_s1063" style="position:absolute;margin-left:92.4pt;margin-top:375.3pt;width:266.2pt;height:77.9pt;z-index:251673600" coordorigin="1850,9835" coordsize="5324,1558">
            <v:shape id="_x0000_s1064" type="#_x0000_t202" style="position:absolute;left:3812;top:10854;width:1440;height:539" filled="f" stroked="f">
              <v:textbox style="mso-next-textbox:#_x0000_s1064">
                <w:txbxContent>
                  <w:p w:rsidR="00107569" w:rsidRDefault="00107569" w:rsidP="00107569">
                    <w:pPr>
                      <w:rPr>
                        <w:b/>
                      </w:rPr>
                    </w:pPr>
                    <w:r>
                      <w:rPr>
                        <w:b/>
                      </w:rPr>
                      <w:t>Hình  2</w:t>
                    </w:r>
                  </w:p>
                  <w:p w:rsidR="00107569" w:rsidRDefault="00107569" w:rsidP="00107569">
                    <w:r>
                      <w:rPr>
                        <w:b/>
                      </w:rPr>
                      <w:t>4</w:t>
                    </w:r>
                  </w:p>
                </w:txbxContent>
              </v:textbox>
            </v:shape>
            <v:shape id="_x0000_s1065" type="#_x0000_t202" style="position:absolute;left:1850;top:9835;width:5324;height:1019" filled="f">
              <v:textbox style="mso-next-textbox:#_x0000_s1065">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107569">
                      <w:tc>
                        <w:tcPr>
                          <w:tcW w:w="2093"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107569" w:rsidRDefault="00107569"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107569">
                      <w:tc>
                        <w:tcPr>
                          <w:tcW w:w="2093"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107569" w:rsidRDefault="00107569" w:rsidP="00107569">
                    <w:pPr>
                      <w:rPr>
                        <w:rFonts w:ascii="Calibri" w:hAnsi="Calibri"/>
                        <w:sz w:val="22"/>
                        <w:szCs w:val="22"/>
                      </w:rPr>
                    </w:pPr>
                    <w:r>
                      <w:rPr>
                        <w:b/>
                      </w:rPr>
                      <w:t>4</w:t>
                    </w:r>
                  </w:p>
                </w:txbxContent>
              </v:textbox>
            </v:shape>
          </v:group>
        </w:pict>
      </w:r>
    </w:p>
    <w:p w:rsidR="00E07626" w:rsidRPr="004954A0" w:rsidRDefault="00CD05D1" w:rsidP="00E07626">
      <w:r>
        <w:rPr>
          <w:noProof/>
        </w:rPr>
        <w:pict>
          <v:group id="_x0000_s1052" style="position:absolute;margin-left:92.4pt;margin-top:375.3pt;width:266.2pt;height:77.9pt;z-index:251668480" coordorigin="1850,9835" coordsize="5324,1558">
            <v:shape id="_x0000_s1053" type="#_x0000_t202" style="position:absolute;left:3812;top:10854;width:1440;height:539" filled="f" stroked="f">
              <v:textbox style="mso-next-textbox:#_x0000_s1053">
                <w:txbxContent>
                  <w:p w:rsidR="00E07626" w:rsidRDefault="00E07626" w:rsidP="00E07626">
                    <w:pPr>
                      <w:rPr>
                        <w:b/>
                      </w:rPr>
                    </w:pPr>
                    <w:r>
                      <w:rPr>
                        <w:b/>
                      </w:rPr>
                      <w:t>Hình  2</w:t>
                    </w:r>
                  </w:p>
                  <w:p w:rsidR="00E07626" w:rsidRDefault="00E07626" w:rsidP="00E07626">
                    <w:r>
                      <w:rPr>
                        <w:b/>
                      </w:rPr>
                      <w:t>4</w:t>
                    </w:r>
                  </w:p>
                </w:txbxContent>
              </v:textbox>
            </v:shape>
            <v:shape id="_x0000_s1054" type="#_x0000_t202" style="position:absolute;left:1850;top:9835;width:5324;height:1019" filled="f">
              <v:textbox style="mso-next-textbox:#_x0000_s1054">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E07626">
                      <w:tc>
                        <w:tcPr>
                          <w:tcW w:w="2093"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E07626" w:rsidRDefault="00E07626" w:rsidP="00AD37D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E07626">
                      <w:tc>
                        <w:tcPr>
                          <w:tcW w:w="2093"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E07626" w:rsidRDefault="00E07626" w:rsidP="00E07626">
                    <w:pPr>
                      <w:rPr>
                        <w:rFonts w:ascii="Calibri" w:hAnsi="Calibri"/>
                        <w:sz w:val="22"/>
                        <w:szCs w:val="22"/>
                      </w:rPr>
                    </w:pPr>
                    <w:r>
                      <w:rPr>
                        <w:b/>
                      </w:rPr>
                      <w:t>4</w:t>
                    </w:r>
                  </w:p>
                </w:txbxContent>
              </v:textbox>
            </v:shape>
          </v:group>
        </w:pict>
      </w:r>
    </w:p>
    <w:p w:rsidR="00E07626" w:rsidRDefault="00E07626"/>
    <w:p w:rsidR="00644C5E" w:rsidRDefault="00644C5E"/>
    <w:sectPr w:rsidR="00644C5E" w:rsidSect="00405DCA">
      <w:footerReference w:type="default" r:id="rId16"/>
      <w:pgSz w:w="11907" w:h="16840" w:code="9"/>
      <w:pgMar w:top="601" w:right="601" w:bottom="601" w:left="601" w:header="454" w:footer="454"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F16" w:rsidRDefault="008C2F16" w:rsidP="00405DCA">
      <w:pPr>
        <w:spacing w:after="0" w:line="240" w:lineRule="auto"/>
      </w:pPr>
      <w:r>
        <w:separator/>
      </w:r>
    </w:p>
  </w:endnote>
  <w:endnote w:type="continuationSeparator" w:id="1">
    <w:p w:rsidR="008C2F16" w:rsidRDefault="008C2F16" w:rsidP="00405D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DCA" w:rsidRDefault="00405DCA" w:rsidP="00405DCA">
    <w:pPr>
      <w:pStyle w:val="Footer"/>
      <w:jc w:val="center"/>
    </w:pPr>
    <w:r>
      <w:t xml:space="preserve">ĐỀ 2B                                                                                                                                             </w:t>
    </w:r>
    <w:sdt>
      <w:sdtPr>
        <w:id w:val="28417672"/>
        <w:docPartObj>
          <w:docPartGallery w:val="Page Numbers (Bottom of Page)"/>
          <w:docPartUnique/>
        </w:docPartObj>
      </w:sdtPr>
      <w:sdtContent>
        <w:fldSimple w:instr=" PAGE   \* MERGEFORMAT ">
          <w:r w:rsidR="006E587D">
            <w:rPr>
              <w:noProof/>
            </w:rPr>
            <w:t>4</w:t>
          </w:r>
        </w:fldSimple>
      </w:sdtContent>
    </w:sdt>
  </w:p>
  <w:p w:rsidR="00405DCA" w:rsidRDefault="00405D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F16" w:rsidRDefault="008C2F16" w:rsidP="00405DCA">
      <w:pPr>
        <w:spacing w:after="0" w:line="240" w:lineRule="auto"/>
      </w:pPr>
      <w:r>
        <w:separator/>
      </w:r>
    </w:p>
  </w:footnote>
  <w:footnote w:type="continuationSeparator" w:id="1">
    <w:p w:rsidR="008C2F16" w:rsidRDefault="008C2F16" w:rsidP="00405D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7890"/>
  </w:hdrShapeDefaults>
  <w:footnotePr>
    <w:footnote w:id="0"/>
    <w:footnote w:id="1"/>
  </w:footnotePr>
  <w:endnotePr>
    <w:endnote w:id="0"/>
    <w:endnote w:id="1"/>
  </w:endnotePr>
  <w:compat/>
  <w:rsids>
    <w:rsidRoot w:val="00D82F25"/>
    <w:rsid w:val="00064DD3"/>
    <w:rsid w:val="000E6A9A"/>
    <w:rsid w:val="000E6E16"/>
    <w:rsid w:val="000F4747"/>
    <w:rsid w:val="00101848"/>
    <w:rsid w:val="00104482"/>
    <w:rsid w:val="00107569"/>
    <w:rsid w:val="002130F4"/>
    <w:rsid w:val="00222FEE"/>
    <w:rsid w:val="00226A6F"/>
    <w:rsid w:val="002857FE"/>
    <w:rsid w:val="002F2CB0"/>
    <w:rsid w:val="003545E4"/>
    <w:rsid w:val="0037575D"/>
    <w:rsid w:val="003D3A60"/>
    <w:rsid w:val="00405DCA"/>
    <w:rsid w:val="00436BCF"/>
    <w:rsid w:val="00447C70"/>
    <w:rsid w:val="00475306"/>
    <w:rsid w:val="004C4141"/>
    <w:rsid w:val="004F0842"/>
    <w:rsid w:val="00502628"/>
    <w:rsid w:val="00524CD1"/>
    <w:rsid w:val="00525221"/>
    <w:rsid w:val="00531954"/>
    <w:rsid w:val="00603919"/>
    <w:rsid w:val="00644C5E"/>
    <w:rsid w:val="006B07CA"/>
    <w:rsid w:val="006B6D85"/>
    <w:rsid w:val="006D2F9D"/>
    <w:rsid w:val="006E587D"/>
    <w:rsid w:val="00706225"/>
    <w:rsid w:val="0071463C"/>
    <w:rsid w:val="00746069"/>
    <w:rsid w:val="00767D28"/>
    <w:rsid w:val="007F452E"/>
    <w:rsid w:val="00813E15"/>
    <w:rsid w:val="00821333"/>
    <w:rsid w:val="00842AE8"/>
    <w:rsid w:val="00856DBC"/>
    <w:rsid w:val="00863DD8"/>
    <w:rsid w:val="008A6D3A"/>
    <w:rsid w:val="008C2F16"/>
    <w:rsid w:val="009274BE"/>
    <w:rsid w:val="00975ADF"/>
    <w:rsid w:val="009C4C6D"/>
    <w:rsid w:val="009D7101"/>
    <w:rsid w:val="009E3ECB"/>
    <w:rsid w:val="00A86103"/>
    <w:rsid w:val="00A95777"/>
    <w:rsid w:val="00AD37D5"/>
    <w:rsid w:val="00B549EB"/>
    <w:rsid w:val="00B83608"/>
    <w:rsid w:val="00BA36C2"/>
    <w:rsid w:val="00BB5D7E"/>
    <w:rsid w:val="00BF1528"/>
    <w:rsid w:val="00BF450C"/>
    <w:rsid w:val="00C21571"/>
    <w:rsid w:val="00C23B65"/>
    <w:rsid w:val="00C642A1"/>
    <w:rsid w:val="00C86D07"/>
    <w:rsid w:val="00C92DA0"/>
    <w:rsid w:val="00CA34A7"/>
    <w:rsid w:val="00CD05D1"/>
    <w:rsid w:val="00CE250F"/>
    <w:rsid w:val="00D145D8"/>
    <w:rsid w:val="00D739EC"/>
    <w:rsid w:val="00D82F25"/>
    <w:rsid w:val="00DC5C91"/>
    <w:rsid w:val="00E07626"/>
    <w:rsid w:val="00E752FA"/>
    <w:rsid w:val="00E869B5"/>
    <w:rsid w:val="00EB2D50"/>
    <w:rsid w:val="00EF366A"/>
    <w:rsid w:val="00EF690E"/>
    <w:rsid w:val="00F53123"/>
    <w:rsid w:val="00F70FA3"/>
    <w:rsid w:val="00FA59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BB5D7E"/>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BB5D7E"/>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2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2F25"/>
    <w:rPr>
      <w:rFonts w:ascii="Tahoma" w:hAnsi="Tahoma" w:cs="Tahoma"/>
      <w:sz w:val="16"/>
      <w:szCs w:val="16"/>
    </w:rPr>
  </w:style>
  <w:style w:type="paragraph" w:styleId="Header">
    <w:name w:val="header"/>
    <w:basedOn w:val="Normal"/>
    <w:link w:val="HeaderChar"/>
    <w:uiPriority w:val="99"/>
    <w:semiHidden/>
    <w:unhideWhenUsed/>
    <w:rsid w:val="00405D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05DCA"/>
  </w:style>
  <w:style w:type="paragraph" w:styleId="Footer">
    <w:name w:val="footer"/>
    <w:basedOn w:val="Normal"/>
    <w:link w:val="FooterChar"/>
    <w:uiPriority w:val="99"/>
    <w:unhideWhenUsed/>
    <w:rsid w:val="0040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CA"/>
  </w:style>
  <w:style w:type="paragraph" w:styleId="ListParagraph">
    <w:name w:val="List Paragraph"/>
    <w:basedOn w:val="Normal"/>
    <w:uiPriority w:val="34"/>
    <w:qFormat/>
    <w:rsid w:val="00E07626"/>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BB5D7E"/>
    <w:rPr>
      <w:rFonts w:ascii="VNI-Times" w:eastAsia="Times New Roman" w:hAnsi="VNI-Times"/>
      <w:b/>
      <w:bCs/>
      <w:kern w:val="2"/>
      <w:sz w:val="36"/>
      <w:szCs w:val="20"/>
    </w:rPr>
  </w:style>
  <w:style w:type="character" w:customStyle="1" w:styleId="Heading2Char">
    <w:name w:val="Heading 2 Char"/>
    <w:basedOn w:val="DefaultParagraphFont"/>
    <w:link w:val="Heading2"/>
    <w:rsid w:val="00BB5D7E"/>
    <w:rPr>
      <w:rFonts w:ascii="VNI-Times" w:eastAsia="Times New Roman" w:hAnsi="VNI-Times"/>
      <w:b/>
      <w:bCs/>
      <w:kern w:val="2"/>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B8E5F-525F-4A73-B02E-36782808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8573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5</cp:revision>
  <cp:lastPrinted>2015-01-06T03:29:00Z</cp:lastPrinted>
  <dcterms:created xsi:type="dcterms:W3CDTF">2014-12-22T15:07:00Z</dcterms:created>
  <dcterms:modified xsi:type="dcterms:W3CDTF">2015-01-12T17:31:00Z</dcterms:modified>
</cp:coreProperties>
</file>